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498F" w:rsidP="249FCA81" w:rsidRDefault="0522FFAA" w14:paraId="531FCCFC" w14:textId="6BE2E4AE">
      <w:pPr>
        <w:contextualSpacing/>
        <w:rPr>
          <w:rFonts w:ascii="Calibri" w:hAnsi="Calibri" w:eastAsia="Calibri" w:cs="Calibri"/>
          <w:b/>
          <w:bCs/>
          <w:color w:val="FF0000"/>
          <w:sz w:val="24"/>
          <w:szCs w:val="24"/>
        </w:rPr>
      </w:pPr>
      <w:r w:rsidRPr="249FCA81">
        <w:rPr>
          <w:rFonts w:ascii="Calibri" w:hAnsi="Calibri" w:eastAsia="Calibri" w:cs="Calibri"/>
          <w:b/>
          <w:bCs/>
          <w:color w:val="FF0000"/>
          <w:sz w:val="24"/>
          <w:szCs w:val="24"/>
        </w:rPr>
        <w:t>UNDER EMBARGO UNTIL 00.01AM TUESDAY 1</w:t>
      </w:r>
      <w:r w:rsidRPr="249FCA81">
        <w:rPr>
          <w:rFonts w:ascii="Calibri" w:hAnsi="Calibri" w:eastAsia="Calibri" w:cs="Calibri"/>
          <w:b/>
          <w:bCs/>
          <w:color w:val="FF0000"/>
          <w:sz w:val="24"/>
          <w:szCs w:val="24"/>
          <w:vertAlign w:val="superscript"/>
        </w:rPr>
        <w:t>ST</w:t>
      </w:r>
      <w:r w:rsidRPr="249FCA81">
        <w:rPr>
          <w:rFonts w:ascii="Calibri" w:hAnsi="Calibri" w:eastAsia="Calibri" w:cs="Calibri"/>
          <w:b/>
          <w:bCs/>
          <w:color w:val="FF0000"/>
          <w:sz w:val="24"/>
          <w:szCs w:val="24"/>
        </w:rPr>
        <w:t xml:space="preserve"> MARCH 2022</w:t>
      </w:r>
    </w:p>
    <w:p w:rsidR="00E2498F" w:rsidP="249FCA81" w:rsidRDefault="00E2498F" w14:paraId="07A70CBB" w14:textId="4E6E7C8E">
      <w:pPr>
        <w:contextualSpacing/>
        <w:rPr>
          <w:rFonts w:ascii="Calibri" w:hAnsi="Calibri" w:eastAsia="Calibri" w:cs="Calibri"/>
          <w:b/>
          <w:bCs/>
          <w:color w:val="000000" w:themeColor="text1"/>
          <w:sz w:val="24"/>
          <w:szCs w:val="24"/>
        </w:rPr>
      </w:pPr>
    </w:p>
    <w:p w:rsidR="00E2498F" w:rsidP="249FCA81" w:rsidRDefault="0522FFAA" w14:paraId="4674AF35" w14:textId="10EF438F">
      <w:pPr>
        <w:spacing/>
        <w:contextualSpacing/>
        <w:jc w:val="center"/>
        <w:rPr>
          <w:rFonts w:ascii="Calibri" w:hAnsi="Calibri" w:eastAsia="Calibri" w:cs="Calibri"/>
          <w:b w:val="1"/>
          <w:bCs w:val="1"/>
          <w:color w:val="000000" w:themeColor="text1"/>
        </w:rPr>
      </w:pPr>
      <w:r w:rsidRPr="543AADF7" w:rsidR="0522FFAA">
        <w:rPr>
          <w:rFonts w:ascii="Calibri" w:hAnsi="Calibri" w:eastAsia="Calibri" w:cs="Calibri"/>
          <w:b w:val="1"/>
          <w:bCs w:val="1"/>
          <w:color w:val="000000" w:themeColor="text1" w:themeTint="FF" w:themeShade="FF"/>
          <w:sz w:val="24"/>
          <w:szCs w:val="24"/>
        </w:rPr>
        <w:t xml:space="preserve"> </w:t>
      </w:r>
      <w:r w:rsidRPr="543AADF7" w:rsidR="652FF6D5">
        <w:rPr>
          <w:rFonts w:ascii="Calibri" w:hAnsi="Calibri" w:eastAsia="Calibri" w:cs="Calibri"/>
          <w:b w:val="1"/>
          <w:bCs w:val="1"/>
          <w:color w:val="000000" w:themeColor="text1" w:themeTint="FF" w:themeShade="FF"/>
          <w:sz w:val="24"/>
          <w:szCs w:val="24"/>
        </w:rPr>
        <w:t xml:space="preserve">MEN IN RURAL COMMUNITIES LEAST LIKELY TO SEEK </w:t>
      </w:r>
      <w:r w:rsidRPr="543AADF7" w:rsidR="45CB4819">
        <w:rPr>
          <w:rFonts w:ascii="Calibri" w:hAnsi="Calibri" w:eastAsia="Calibri" w:cs="Calibri"/>
          <w:b w:val="1"/>
          <w:bCs w:val="1"/>
          <w:color w:val="000000" w:themeColor="text1" w:themeTint="FF" w:themeShade="FF"/>
          <w:sz w:val="24"/>
          <w:szCs w:val="24"/>
        </w:rPr>
        <w:t>SUPPORT WHEN STRUGGLING TO COPE</w:t>
      </w:r>
      <w:r w:rsidRPr="543AADF7" w:rsidR="45CB4819">
        <w:rPr>
          <w:rFonts w:ascii="Calibri" w:hAnsi="Calibri" w:eastAsia="Calibri" w:cs="Calibri"/>
          <w:b w:val="1"/>
          <w:bCs w:val="1"/>
          <w:color w:val="000000" w:themeColor="text1" w:themeTint="FF" w:themeShade="FF"/>
          <w:sz w:val="24"/>
          <w:szCs w:val="24"/>
        </w:rPr>
        <w:t xml:space="preserve">, NEW SAMARITANS SURVEY REVEALS </w:t>
      </w:r>
      <w:r w:rsidRPr="543AADF7" w:rsidR="0189F6D7">
        <w:rPr>
          <w:rFonts w:ascii="Calibri" w:hAnsi="Calibri" w:eastAsia="Calibri" w:cs="Calibri"/>
          <w:b w:val="1"/>
          <w:bCs w:val="1"/>
          <w:color w:val="000000" w:themeColor="text1" w:themeTint="FF" w:themeShade="FF"/>
          <w:sz w:val="24"/>
          <w:szCs w:val="24"/>
        </w:rPr>
        <w:t xml:space="preserve"> </w:t>
      </w:r>
    </w:p>
    <w:p w:rsidR="00E2498F" w:rsidP="249FCA81" w:rsidRDefault="00E2498F" w14:paraId="1A059596" w14:textId="32D604EC">
      <w:pPr>
        <w:contextualSpacing/>
        <w:jc w:val="center"/>
        <w:rPr>
          <w:rFonts w:ascii="Calibri" w:hAnsi="Calibri" w:eastAsia="Calibri" w:cs="Calibri"/>
          <w:b/>
          <w:bCs/>
          <w:color w:val="000000" w:themeColor="text1"/>
          <w:sz w:val="24"/>
          <w:szCs w:val="24"/>
        </w:rPr>
      </w:pPr>
    </w:p>
    <w:p w:rsidR="00E2498F" w:rsidP="249FCA81" w:rsidRDefault="39796D33" w14:paraId="0CD7CA35" w14:textId="0E367F4C">
      <w:pPr>
        <w:spacing/>
        <w:contextualSpacing/>
        <w:rPr>
          <w:rFonts w:ascii="Calibri" w:hAnsi="Calibri" w:eastAsia="Calibri" w:cs="Calibri"/>
          <w:color w:val="000000" w:themeColor="text1"/>
        </w:rPr>
      </w:pPr>
      <w:r w:rsidRPr="249FCA81" w:rsidR="39796D33">
        <w:rPr>
          <w:rFonts w:ascii="Calibri" w:hAnsi="Calibri" w:eastAsia="Calibri" w:cs="Calibri"/>
          <w:color w:val="000000" w:themeColor="text1"/>
        </w:rPr>
        <w:t>A new Samaritans</w:t>
      </w:r>
      <w:r w:rsidRPr="249FCA81" w:rsidR="4290E05A">
        <w:rPr>
          <w:rFonts w:ascii="Calibri" w:hAnsi="Calibri" w:eastAsia="Calibri" w:cs="Calibri"/>
          <w:color w:val="000000" w:themeColor="text1"/>
        </w:rPr>
        <w:t xml:space="preserve"> survey has discovered that </w:t>
      </w:r>
      <w:r w:rsidRPr="249FCA81" w:rsidR="39796D33">
        <w:rPr>
          <w:rFonts w:ascii="Calibri" w:hAnsi="Calibri" w:eastAsia="Calibri" w:cs="Calibri"/>
          <w:color w:val="000000" w:themeColor="text1"/>
        </w:rPr>
        <w:t>men in rural areas (43%) are less likely than men in urban areas (51%) to</w:t>
      </w:r>
      <w:r w:rsidRPr="249FCA81" w:rsidR="58D80C59">
        <w:rPr>
          <w:rFonts w:ascii="Calibri" w:hAnsi="Calibri" w:eastAsia="Calibri" w:cs="Calibri"/>
          <w:color w:val="000000" w:themeColor="text1"/>
        </w:rPr>
        <w:t xml:space="preserve"> reach out for support or</w:t>
      </w:r>
      <w:r w:rsidRPr="249FCA81" w:rsidR="39796D33">
        <w:rPr>
          <w:rFonts w:ascii="Calibri" w:hAnsi="Calibri" w:eastAsia="Calibri" w:cs="Calibri"/>
          <w:color w:val="000000" w:themeColor="text1"/>
        </w:rPr>
        <w:t xml:space="preserve"> </w:t>
      </w:r>
      <w:r w:rsidRPr="249FCA81" w:rsidR="1E075974">
        <w:rPr>
          <w:rFonts w:ascii="Calibri" w:hAnsi="Calibri" w:eastAsia="Calibri" w:cs="Calibri"/>
          <w:color w:val="000000" w:themeColor="text1"/>
        </w:rPr>
        <w:t>t</w:t>
      </w:r>
      <w:r w:rsidRPr="249FCA81" w:rsidR="39796D33">
        <w:rPr>
          <w:rFonts w:ascii="Calibri" w:hAnsi="Calibri" w:eastAsia="Calibri" w:cs="Calibri"/>
          <w:color w:val="000000" w:themeColor="text1"/>
        </w:rPr>
        <w:t xml:space="preserve">alk to someone if they are struggling with their mental health. </w:t>
      </w:r>
      <w:r w:rsidRPr="249FCA81" w:rsidR="5F18C675">
        <w:rPr>
          <w:rFonts w:ascii="Calibri" w:hAnsi="Calibri" w:eastAsia="Calibri" w:cs="Calibri"/>
          <w:color w:val="000000" w:themeColor="text1"/>
        </w:rPr>
        <w:t xml:space="preserve"> Women living in rural areas are much more likely</w:t>
      </w:r>
      <w:r w:rsidRPr="249FCA81" w:rsidR="175E45A1">
        <w:rPr>
          <w:rFonts w:ascii="Calibri" w:hAnsi="Calibri" w:eastAsia="Calibri" w:cs="Calibri"/>
          <w:color w:val="000000" w:themeColor="text1"/>
        </w:rPr>
        <w:t xml:space="preserve"> than men</w:t>
      </w:r>
      <w:r w:rsidRPr="249FCA81" w:rsidR="5F18C675">
        <w:rPr>
          <w:rFonts w:ascii="Calibri" w:hAnsi="Calibri" w:eastAsia="Calibri" w:cs="Calibri"/>
          <w:color w:val="000000" w:themeColor="text1"/>
        </w:rPr>
        <w:t xml:space="preserve"> to seek help with 60%, </w:t>
      </w:r>
      <w:r w:rsidRPr="249FCA81" w:rsidR="39796D33">
        <w:rPr>
          <w:rFonts w:ascii="Calibri" w:hAnsi="Calibri" w:eastAsia="Calibri" w:cs="Calibri"/>
          <w:color w:val="000000" w:themeColor="text1"/>
        </w:rPr>
        <w:t>say</w:t>
      </w:r>
      <w:r w:rsidRPr="249FCA81" w:rsidR="13ADE4DA">
        <w:rPr>
          <w:rFonts w:ascii="Calibri" w:hAnsi="Calibri" w:eastAsia="Calibri" w:cs="Calibri"/>
          <w:color w:val="000000" w:themeColor="text1"/>
        </w:rPr>
        <w:t>ing</w:t>
      </w:r>
      <w:r w:rsidRPr="249FCA81" w:rsidR="39796D33">
        <w:rPr>
          <w:rFonts w:ascii="Calibri" w:hAnsi="Calibri" w:eastAsia="Calibri" w:cs="Calibri"/>
          <w:color w:val="000000" w:themeColor="text1"/>
        </w:rPr>
        <w:t xml:space="preserve"> they w</w:t>
      </w:r>
      <w:r w:rsidRPr="249FCA81" w:rsidR="02800C38">
        <w:rPr>
          <w:rFonts w:ascii="Calibri" w:hAnsi="Calibri" w:eastAsia="Calibri" w:cs="Calibri"/>
          <w:color w:val="000000" w:themeColor="text1"/>
        </w:rPr>
        <w:t>ould</w:t>
      </w:r>
      <w:r w:rsidRPr="249FCA81" w:rsidR="39796D33">
        <w:rPr>
          <w:rFonts w:ascii="Calibri" w:hAnsi="Calibri" w:eastAsia="Calibri" w:cs="Calibri"/>
          <w:color w:val="000000" w:themeColor="text1"/>
        </w:rPr>
        <w:t xml:space="preserve"> talk to someone if they were struggling.</w:t>
      </w:r>
      <w:r w:rsidRPr="249FCA81" w:rsidR="00F9530F">
        <w:rPr>
          <w:rStyle w:val="FootnoteReference"/>
          <w:rFonts w:ascii="Calibri" w:hAnsi="Calibri" w:eastAsia="Calibri" w:cs="Calibri"/>
          <w:color w:val="000000" w:themeColor="text1"/>
        </w:rPr>
        <w:footnoteReference w:id="2"/>
      </w:r>
      <w:r w:rsidRPr="249FCA81" w:rsidR="39796D33">
        <w:rPr>
          <w:rFonts w:ascii="Calibri" w:hAnsi="Calibri" w:eastAsia="Calibri" w:cs="Calibri"/>
          <w:color w:val="000000" w:themeColor="text1"/>
        </w:rPr>
        <w:t xml:space="preserve"> </w:t>
      </w:r>
    </w:p>
    <w:p w:rsidR="00E2498F" w:rsidP="249FCA81" w:rsidRDefault="00E2498F" w14:paraId="22C89955" w14:textId="67FB4BEA">
      <w:pPr>
        <w:contextualSpacing/>
        <w:rPr>
          <w:rFonts w:ascii="Calibri" w:hAnsi="Calibri" w:eastAsia="Calibri" w:cs="Calibri"/>
          <w:color w:val="000000" w:themeColor="text1"/>
        </w:rPr>
      </w:pPr>
    </w:p>
    <w:p w:rsidR="00E2498F" w:rsidP="34E2428F" w:rsidRDefault="22678515" w14:paraId="56EA520B" w14:textId="350D1186">
      <w:pPr>
        <w:rPr>
          <w:rFonts w:ascii="Calibri" w:hAnsi="Calibri" w:eastAsia="Calibri" w:cs="Calibri"/>
          <w:color w:val="000000" w:themeColor="text1"/>
          <w:vertAlign w:val="superscript"/>
        </w:rPr>
      </w:pPr>
      <w:r w:rsidRPr="249FCA81" w:rsidR="22678515">
        <w:rPr>
          <w:rFonts w:ascii="Calibri" w:hAnsi="Calibri" w:eastAsia="Calibri" w:cs="Calibri"/>
          <w:color w:val="000000" w:themeColor="text1"/>
        </w:rPr>
        <w:t>The findings come as Samaritans launches a new phase of its Real People, Real Stories campaign</w:t>
      </w:r>
      <w:r w:rsidRPr="249FCA81" w:rsidR="2A036A41">
        <w:rPr>
          <w:rFonts w:ascii="Calibri" w:hAnsi="Calibri" w:eastAsia="Calibri" w:cs="Calibri"/>
          <w:color w:val="000000" w:themeColor="text1"/>
        </w:rPr>
        <w:t>,</w:t>
      </w:r>
      <w:r w:rsidRPr="249FCA81" w:rsidR="22678515">
        <w:rPr>
          <w:rFonts w:ascii="Calibri" w:hAnsi="Calibri" w:eastAsia="Calibri" w:cs="Calibri"/>
          <w:color w:val="000000" w:themeColor="text1"/>
        </w:rPr>
        <w:t xml:space="preserve"> </w:t>
      </w:r>
      <w:r w:rsidRPr="249FCA81" w:rsidR="36476C8D">
        <w:rPr>
          <w:rFonts w:ascii="Calibri" w:hAnsi="Calibri" w:eastAsia="Calibri" w:cs="Calibri"/>
          <w:color w:val="000000" w:themeColor="text1"/>
        </w:rPr>
        <w:t xml:space="preserve">supported by the NFU Mutual Charitable Trust, </w:t>
      </w:r>
      <w:r w:rsidRPr="249FCA81" w:rsidR="31F393D0">
        <w:rPr>
          <w:rFonts w:ascii="Calibri" w:hAnsi="Calibri" w:eastAsia="Calibri" w:cs="Calibri"/>
          <w:color w:val="000000" w:themeColor="text1"/>
        </w:rPr>
        <w:t>which aims to reach men in rural communities who are struggling to cope to prevent them reaching crisis point</w:t>
      </w:r>
      <w:r w:rsidRPr="249FCA81" w:rsidR="22678515">
        <w:rPr>
          <w:rFonts w:ascii="Calibri" w:hAnsi="Calibri" w:eastAsia="Calibri" w:cs="Calibri"/>
          <w:color w:val="000000" w:themeColor="text1"/>
        </w:rPr>
        <w:t xml:space="preserve">.  </w:t>
      </w:r>
      <w:r w:rsidRPr="249FCA81" w:rsidR="0F6057E8">
        <w:rPr>
          <w:rFonts w:ascii="Calibri" w:hAnsi="Calibri" w:eastAsia="Calibri" w:cs="Calibri"/>
          <w:color w:val="000000" w:themeColor="text1"/>
        </w:rPr>
        <w:t>In the UK and Ireland</w:t>
      </w:r>
      <w:r w:rsidRPr="249FCA81" w:rsidR="6FFD616F">
        <w:rPr>
          <w:rFonts w:ascii="Calibri" w:hAnsi="Calibri" w:eastAsia="Calibri" w:cs="Calibri"/>
          <w:color w:val="000000" w:themeColor="text1"/>
        </w:rPr>
        <w:t>, men are three to four times more likely to die by suicide than women</w:t>
      </w:r>
      <w:r w:rsidRPr="249FCA81" w:rsidR="00F9530F">
        <w:rPr>
          <w:rStyle w:val="FootnoteReference"/>
          <w:rFonts w:ascii="Calibri" w:hAnsi="Calibri" w:eastAsia="Calibri" w:cs="Calibri"/>
          <w:color w:val="000000" w:themeColor="text1"/>
        </w:rPr>
        <w:footnoteReference w:id="3"/>
      </w:r>
      <w:r w:rsidRPr="249FCA81" w:rsidR="6FFD616F">
        <w:rPr>
          <w:rStyle w:val="FootnoteReference"/>
          <w:rFonts w:ascii="Calibri" w:hAnsi="Calibri" w:eastAsia="Calibri" w:cs="Calibri"/>
          <w:color w:val="000000" w:themeColor="text1"/>
        </w:rPr>
        <w:t xml:space="preserve"> </w:t>
      </w:r>
      <w:r w:rsidRPr="34E2428F" w:rsidR="63F2F9D0">
        <w:rPr>
          <w:rFonts w:ascii="Calibri" w:hAnsi="Calibri" w:eastAsia="Calibri" w:cs="Calibri"/>
          <w:color w:val="000000" w:themeColor="text1"/>
        </w:rPr>
        <w:t>.</w:t>
      </w:r>
    </w:p>
    <w:p w:rsidR="00E2498F" w:rsidP="249FCA81" w:rsidRDefault="03A1844F" w14:paraId="1D46F1F2" w14:textId="21047E5C">
      <w:pPr>
        <w:rPr>
          <w:rFonts w:ascii="Calibri" w:hAnsi="Calibri" w:eastAsia="Calibri" w:cs="Calibri"/>
          <w:color w:val="000000" w:themeColor="text1"/>
          <w:vertAlign w:val="superscript"/>
        </w:rPr>
      </w:pPr>
      <w:r w:rsidRPr="34E2428F">
        <w:rPr>
          <w:rFonts w:ascii="Calibri" w:hAnsi="Calibri" w:eastAsia="Calibri" w:cs="Calibri"/>
          <w:color w:val="000000" w:themeColor="text1"/>
        </w:rPr>
        <w:t xml:space="preserve">Two thirds </w:t>
      </w:r>
      <w:r w:rsidRPr="34E2428F" w:rsidR="0F47E1AC">
        <w:rPr>
          <w:rFonts w:ascii="Calibri" w:hAnsi="Calibri" w:eastAsia="Calibri" w:cs="Calibri"/>
          <w:color w:val="000000" w:themeColor="text1"/>
        </w:rPr>
        <w:t xml:space="preserve">of men living in rural areas </w:t>
      </w:r>
      <w:r w:rsidRPr="34E2428F">
        <w:rPr>
          <w:rFonts w:ascii="Calibri" w:hAnsi="Calibri" w:eastAsia="Calibri" w:cs="Calibri"/>
          <w:color w:val="000000" w:themeColor="text1"/>
        </w:rPr>
        <w:t xml:space="preserve">(66%) </w:t>
      </w:r>
      <w:r w:rsidRPr="34E2428F" w:rsidR="25259243">
        <w:rPr>
          <w:rFonts w:ascii="Calibri" w:hAnsi="Calibri" w:eastAsia="Calibri" w:cs="Calibri"/>
          <w:color w:val="000000" w:themeColor="text1"/>
        </w:rPr>
        <w:t>also said</w:t>
      </w:r>
      <w:r w:rsidRPr="34E2428F">
        <w:rPr>
          <w:rFonts w:ascii="Calibri" w:hAnsi="Calibri" w:eastAsia="Calibri" w:cs="Calibri"/>
          <w:color w:val="000000" w:themeColor="text1"/>
        </w:rPr>
        <w:t xml:space="preserve"> there </w:t>
      </w:r>
      <w:r w:rsidRPr="34E2428F" w:rsidR="6767CF15">
        <w:rPr>
          <w:rFonts w:ascii="Calibri" w:hAnsi="Calibri" w:eastAsia="Calibri" w:cs="Calibri"/>
          <w:color w:val="000000" w:themeColor="text1"/>
        </w:rPr>
        <w:t>are</w:t>
      </w:r>
      <w:r w:rsidRPr="34E2428F" w:rsidR="5C1538C4">
        <w:rPr>
          <w:rFonts w:ascii="Calibri" w:hAnsi="Calibri" w:eastAsia="Calibri" w:cs="Calibri"/>
          <w:color w:val="000000" w:themeColor="text1"/>
        </w:rPr>
        <w:t xml:space="preserve"> a variety of</w:t>
      </w:r>
      <w:r w:rsidRPr="34E2428F">
        <w:rPr>
          <w:rFonts w:ascii="Calibri" w:hAnsi="Calibri" w:eastAsia="Calibri" w:cs="Calibri"/>
          <w:color w:val="000000" w:themeColor="text1"/>
        </w:rPr>
        <w:t xml:space="preserve"> factors that would stop them </w:t>
      </w:r>
      <w:r w:rsidRPr="34E2428F" w:rsidR="14CCC7DD">
        <w:rPr>
          <w:rFonts w:ascii="Calibri" w:hAnsi="Calibri" w:eastAsia="Calibri" w:cs="Calibri"/>
          <w:color w:val="000000" w:themeColor="text1"/>
        </w:rPr>
        <w:t>reaching out for</w:t>
      </w:r>
      <w:r w:rsidRPr="34E2428F">
        <w:rPr>
          <w:rFonts w:ascii="Calibri" w:hAnsi="Calibri" w:eastAsia="Calibri" w:cs="Calibri"/>
          <w:color w:val="000000" w:themeColor="text1"/>
        </w:rPr>
        <w:t xml:space="preserve"> support </w:t>
      </w:r>
      <w:r w:rsidRPr="34E2428F" w:rsidR="3FD6B391">
        <w:rPr>
          <w:rFonts w:ascii="Calibri" w:hAnsi="Calibri" w:eastAsia="Calibri" w:cs="Calibri"/>
          <w:color w:val="000000" w:themeColor="text1"/>
        </w:rPr>
        <w:t xml:space="preserve">even </w:t>
      </w:r>
      <w:r w:rsidRPr="34E2428F">
        <w:rPr>
          <w:rFonts w:ascii="Calibri" w:hAnsi="Calibri" w:eastAsia="Calibri" w:cs="Calibri"/>
          <w:color w:val="000000" w:themeColor="text1"/>
        </w:rPr>
        <w:t>if they were struggling. Samaritans discovered the top three barriers</w:t>
      </w:r>
      <w:r w:rsidRPr="34E2428F" w:rsidR="0E6B5755">
        <w:rPr>
          <w:rFonts w:ascii="Calibri" w:hAnsi="Calibri" w:eastAsia="Calibri" w:cs="Calibri"/>
          <w:color w:val="000000" w:themeColor="text1"/>
        </w:rPr>
        <w:t xml:space="preserve"> </w:t>
      </w:r>
      <w:r w:rsidRPr="34E2428F">
        <w:rPr>
          <w:rFonts w:ascii="Calibri" w:hAnsi="Calibri" w:eastAsia="Calibri" w:cs="Calibri"/>
          <w:color w:val="000000" w:themeColor="text1"/>
        </w:rPr>
        <w:t>are stigma around mental health (18%), not knowing who to turn to (15%) and lack of awareness of support available (15%).</w:t>
      </w:r>
      <w:r w:rsidRPr="34E2428F" w:rsidR="4CE3E3E6">
        <w:rPr>
          <w:rFonts w:ascii="Calibri" w:hAnsi="Calibri" w:eastAsia="Calibri" w:cs="Calibri"/>
          <w:color w:val="000000" w:themeColor="text1"/>
          <w:vertAlign w:val="superscript"/>
        </w:rPr>
        <w:t>1</w:t>
      </w:r>
    </w:p>
    <w:p w:rsidR="00E2498F" w:rsidP="543AADF7" w:rsidRDefault="2AB001D2" w14:textId="6B07B100" w14:paraId="779E7C4A">
      <w:pPr>
        <w:rPr>
          <w:rFonts w:ascii="Calibri" w:hAnsi="Calibri" w:eastAsia="Calibri" w:cs="Calibri"/>
          <w:color w:val="000000" w:themeColor="text1" w:themeTint="FF" w:themeShade="FF"/>
        </w:rPr>
      </w:pPr>
      <w:r w:rsidRPr="2695521E" w:rsidR="2AB001D2">
        <w:rPr>
          <w:rFonts w:ascii="Calibri" w:hAnsi="Calibri" w:eastAsia="Calibri" w:cs="Calibri"/>
          <w:color w:val="000000" w:themeColor="text1" w:themeTint="FF" w:themeShade="FF"/>
        </w:rPr>
        <w:t>When it comes to cities acr</w:t>
      </w:r>
      <w:r w:rsidRPr="2695521E" w:rsidR="074C3ECE">
        <w:rPr>
          <w:rFonts w:ascii="Calibri" w:hAnsi="Calibri" w:eastAsia="Calibri" w:cs="Calibri"/>
          <w:color w:val="000000" w:themeColor="text1" w:themeTint="FF" w:themeShade="FF"/>
        </w:rPr>
        <w:t>o</w:t>
      </w:r>
      <w:r w:rsidRPr="2695521E" w:rsidR="2AB001D2">
        <w:rPr>
          <w:rFonts w:ascii="Calibri" w:hAnsi="Calibri" w:eastAsia="Calibri" w:cs="Calibri"/>
          <w:color w:val="000000" w:themeColor="text1" w:themeTint="FF" w:themeShade="FF"/>
        </w:rPr>
        <w:t>ss the UK, men and women living in</w:t>
      </w:r>
      <w:r w:rsidRPr="2695521E" w:rsidR="73B32360">
        <w:rPr>
          <w:rFonts w:ascii="Calibri" w:hAnsi="Calibri" w:eastAsia="Calibri" w:cs="Calibri"/>
          <w:color w:val="000000" w:themeColor="text1" w:themeTint="FF" w:themeShade="FF"/>
        </w:rPr>
        <w:t xml:space="preserve"> the</w:t>
      </w:r>
      <w:r w:rsidRPr="2695521E" w:rsidR="5EEBE235">
        <w:rPr>
          <w:rFonts w:ascii="Calibri" w:hAnsi="Calibri" w:eastAsia="Calibri" w:cs="Calibri"/>
          <w:color w:val="000000" w:themeColor="text1" w:themeTint="FF" w:themeShade="FF"/>
        </w:rPr>
        <w:t xml:space="preserve"> </w:t>
      </w:r>
      <w:r w:rsidRPr="2695521E" w:rsidR="2AB001D2">
        <w:rPr>
          <w:rFonts w:ascii="Calibri" w:hAnsi="Calibri" w:eastAsia="Calibri" w:cs="Calibri"/>
          <w:color w:val="000000" w:themeColor="text1" w:themeTint="FF" w:themeShade="FF"/>
        </w:rPr>
        <w:t xml:space="preserve">Leeds </w:t>
      </w:r>
      <w:r w:rsidRPr="2695521E" w:rsidR="530595F9">
        <w:rPr>
          <w:rFonts w:ascii="Calibri" w:hAnsi="Calibri" w:eastAsia="Calibri" w:cs="Calibri"/>
          <w:color w:val="000000" w:themeColor="text1" w:themeTint="FF" w:themeShade="FF"/>
        </w:rPr>
        <w:t>area</w:t>
      </w:r>
      <w:r w:rsidRPr="2695521E" w:rsidR="62AC5642">
        <w:rPr>
          <w:rFonts w:ascii="Calibri" w:hAnsi="Calibri" w:eastAsia="Calibri" w:cs="Calibri"/>
          <w:color w:val="000000" w:themeColor="text1" w:themeTint="FF" w:themeShade="FF"/>
        </w:rPr>
        <w:t xml:space="preserve"> </w:t>
      </w:r>
      <w:r w:rsidRPr="2695521E" w:rsidR="2AB001D2">
        <w:rPr>
          <w:rFonts w:ascii="Calibri" w:hAnsi="Calibri" w:eastAsia="Calibri" w:cs="Calibri"/>
          <w:color w:val="000000" w:themeColor="text1" w:themeTint="FF" w:themeShade="FF"/>
        </w:rPr>
        <w:t>were most likely to reach out for he</w:t>
      </w:r>
      <w:r w:rsidRPr="2695521E" w:rsidR="588B4B91">
        <w:rPr>
          <w:rFonts w:ascii="Calibri" w:hAnsi="Calibri" w:eastAsia="Calibri" w:cs="Calibri"/>
          <w:color w:val="000000" w:themeColor="text1" w:themeTint="FF" w:themeShade="FF"/>
        </w:rPr>
        <w:t>l</w:t>
      </w:r>
      <w:r w:rsidRPr="2695521E" w:rsidR="2AB001D2">
        <w:rPr>
          <w:rFonts w:ascii="Calibri" w:hAnsi="Calibri" w:eastAsia="Calibri" w:cs="Calibri"/>
          <w:color w:val="000000" w:themeColor="text1" w:themeTint="FF" w:themeShade="FF"/>
        </w:rPr>
        <w:t>p if they needed it (6</w:t>
      </w:r>
      <w:r w:rsidRPr="2695521E" w:rsidR="3CAA7AE1">
        <w:rPr>
          <w:rFonts w:ascii="Calibri" w:hAnsi="Calibri" w:eastAsia="Calibri" w:cs="Calibri"/>
          <w:color w:val="000000" w:themeColor="text1" w:themeTint="FF" w:themeShade="FF"/>
        </w:rPr>
        <w:t>1</w:t>
      </w:r>
      <w:r w:rsidRPr="2695521E" w:rsidR="2AB001D2">
        <w:rPr>
          <w:rFonts w:ascii="Calibri" w:hAnsi="Calibri" w:eastAsia="Calibri" w:cs="Calibri"/>
          <w:color w:val="000000" w:themeColor="text1" w:themeTint="FF" w:themeShade="FF"/>
        </w:rPr>
        <w:t xml:space="preserve">%) compared to </w:t>
      </w:r>
      <w:r w:rsidRPr="2695521E" w:rsidR="5175EE9B">
        <w:rPr>
          <w:rFonts w:ascii="Calibri" w:hAnsi="Calibri" w:eastAsia="Calibri" w:cs="Calibri"/>
          <w:color w:val="000000" w:themeColor="text1" w:themeTint="FF" w:themeShade="FF"/>
        </w:rPr>
        <w:t xml:space="preserve">just </w:t>
      </w:r>
      <w:r w:rsidRPr="2695521E" w:rsidR="2AB001D2">
        <w:rPr>
          <w:rFonts w:ascii="Calibri" w:hAnsi="Calibri" w:eastAsia="Calibri" w:cs="Calibri"/>
          <w:color w:val="000000" w:themeColor="text1" w:themeTint="FF" w:themeShade="FF"/>
        </w:rPr>
        <w:t>4</w:t>
      </w:r>
      <w:r w:rsidRPr="2695521E" w:rsidR="55291313">
        <w:rPr>
          <w:rFonts w:ascii="Calibri" w:hAnsi="Calibri" w:eastAsia="Calibri" w:cs="Calibri"/>
          <w:color w:val="000000" w:themeColor="text1" w:themeTint="FF" w:themeShade="FF"/>
        </w:rPr>
        <w:t>5</w:t>
      </w:r>
      <w:r w:rsidRPr="2695521E" w:rsidR="5AD2B884">
        <w:rPr>
          <w:rFonts w:ascii="Calibri" w:hAnsi="Calibri" w:eastAsia="Calibri" w:cs="Calibri"/>
          <w:color w:val="000000" w:themeColor="text1" w:themeTint="FF" w:themeShade="FF"/>
        </w:rPr>
        <w:t xml:space="preserve">% </w:t>
      </w:r>
      <w:r w:rsidRPr="2695521E" w:rsidR="5B4BD653">
        <w:rPr>
          <w:rFonts w:ascii="Calibri" w:hAnsi="Calibri" w:eastAsia="Calibri" w:cs="Calibri"/>
          <w:color w:val="000000" w:themeColor="text1" w:themeTint="FF" w:themeShade="FF"/>
        </w:rPr>
        <w:t xml:space="preserve">of those </w:t>
      </w:r>
      <w:r w:rsidRPr="2695521E" w:rsidR="5AD2B884">
        <w:rPr>
          <w:rFonts w:ascii="Calibri" w:hAnsi="Calibri" w:eastAsia="Calibri" w:cs="Calibri"/>
          <w:color w:val="000000" w:themeColor="text1" w:themeTint="FF" w:themeShade="FF"/>
        </w:rPr>
        <w:t>living in</w:t>
      </w:r>
      <w:r w:rsidRPr="2695521E" w:rsidR="0E0237B5">
        <w:rPr>
          <w:rFonts w:ascii="Calibri" w:hAnsi="Calibri" w:eastAsia="Calibri" w:cs="Calibri"/>
          <w:color w:val="000000" w:themeColor="text1" w:themeTint="FF" w:themeShade="FF"/>
        </w:rPr>
        <w:t xml:space="preserve"> </w:t>
      </w:r>
      <w:r w:rsidRPr="2695521E" w:rsidR="6690E5C8">
        <w:rPr>
          <w:rFonts w:ascii="Calibri" w:hAnsi="Calibri" w:eastAsia="Calibri" w:cs="Calibri"/>
          <w:color w:val="000000" w:themeColor="text1" w:themeTint="FF" w:themeShade="FF"/>
        </w:rPr>
        <w:t xml:space="preserve">the </w:t>
      </w:r>
      <w:r w:rsidRPr="2695521E" w:rsidR="5AD2B884">
        <w:rPr>
          <w:rFonts w:ascii="Calibri" w:hAnsi="Calibri" w:eastAsia="Calibri" w:cs="Calibri"/>
          <w:color w:val="000000" w:themeColor="text1" w:themeTint="FF" w:themeShade="FF"/>
        </w:rPr>
        <w:t>Bristol</w:t>
      </w:r>
      <w:r w:rsidRPr="2695521E" w:rsidR="00B8F476">
        <w:rPr>
          <w:rFonts w:ascii="Calibri" w:hAnsi="Calibri" w:eastAsia="Calibri" w:cs="Calibri"/>
          <w:color w:val="000000" w:themeColor="text1" w:themeTint="FF" w:themeShade="FF"/>
        </w:rPr>
        <w:t xml:space="preserve"> area</w:t>
      </w:r>
      <w:r w:rsidRPr="2695521E" w:rsidR="1B045720">
        <w:rPr>
          <w:rFonts w:ascii="Calibri" w:hAnsi="Calibri" w:eastAsia="Calibri" w:cs="Calibri"/>
          <w:color w:val="000000" w:themeColor="text1" w:themeTint="FF" w:themeShade="FF"/>
        </w:rPr>
        <w:t xml:space="preserve">, </w:t>
      </w:r>
      <w:r w:rsidRPr="2695521E" w:rsidR="5AD2B884">
        <w:rPr>
          <w:rFonts w:ascii="Calibri" w:hAnsi="Calibri" w:eastAsia="Calibri" w:cs="Calibri"/>
          <w:color w:val="000000" w:themeColor="text1" w:themeTint="FF" w:themeShade="FF"/>
        </w:rPr>
        <w:t xml:space="preserve">who were the least likely </w:t>
      </w:r>
      <w:r w:rsidRPr="2695521E" w:rsidR="240E04D1">
        <w:rPr>
          <w:rFonts w:ascii="Calibri" w:hAnsi="Calibri" w:eastAsia="Calibri" w:cs="Calibri"/>
          <w:color w:val="000000" w:themeColor="text1" w:themeTint="FF" w:themeShade="FF"/>
        </w:rPr>
        <w:t>out of the 17 nearest cities surveyed</w:t>
      </w:r>
      <w:r w:rsidRPr="2695521E" w:rsidR="5AD2B884">
        <w:rPr>
          <w:rFonts w:ascii="Calibri" w:hAnsi="Calibri" w:eastAsia="Calibri" w:cs="Calibri"/>
          <w:color w:val="000000" w:themeColor="text1" w:themeTint="FF" w:themeShade="FF"/>
        </w:rPr>
        <w:t>.</w:t>
      </w:r>
      <w:r w:rsidRPr="2695521E" w:rsidR="4A0AD394">
        <w:rPr>
          <w:rFonts w:ascii="Calibri" w:hAnsi="Calibri" w:eastAsia="Calibri" w:cs="Calibri"/>
          <w:color w:val="000000" w:themeColor="text1" w:themeTint="FF" w:themeShade="FF"/>
        </w:rPr>
        <w:t xml:space="preserve"> </w:t>
      </w:r>
    </w:p>
    <w:p w:rsidR="00E2498F" w:rsidP="0888D2CB" w:rsidRDefault="2AB001D2" w14:paraId="4A5B60E0" w14:textId="6B07B100">
      <w:pPr>
        <w:rPr>
          <w:rFonts w:ascii="Calibri" w:hAnsi="Calibri" w:eastAsia="Calibri" w:cs="Calibri"/>
          <w:color w:val="000000" w:themeColor="text1"/>
        </w:rPr>
      </w:pPr>
      <w:r w:rsidRPr="249FCA81" w:rsidR="4C91D65F">
        <w:rPr>
          <w:rFonts w:ascii="Calibri" w:hAnsi="Calibri" w:eastAsia="Calibri" w:cs="Calibri"/>
          <w:color w:val="000000" w:themeColor="text1"/>
        </w:rPr>
        <w:t>A</w:t>
      </w:r>
      <w:r w:rsidRPr="249FCA81" w:rsidR="12827E77">
        <w:rPr>
          <w:rFonts w:ascii="Calibri" w:hAnsi="Calibri" w:eastAsia="Calibri" w:cs="Calibri"/>
          <w:color w:val="000000" w:themeColor="text1"/>
        </w:rPr>
        <w:t xml:space="preserve">s evidence suggests that suicide rates are higher in rural areas compared to urban </w:t>
      </w:r>
      <w:r w:rsidRPr="249FCA81" w:rsidR="31843F70">
        <w:rPr>
          <w:rFonts w:ascii="Calibri" w:hAnsi="Calibri" w:eastAsia="Calibri" w:cs="Calibri"/>
          <w:color w:val="000000" w:themeColor="text1"/>
        </w:rPr>
        <w:t>area</w:t>
      </w:r>
      <w:r w:rsidRPr="249FCA81" w:rsidR="12827E77">
        <w:rPr>
          <w:rFonts w:ascii="Calibri" w:hAnsi="Calibri" w:eastAsia="Calibri" w:cs="Calibri"/>
          <w:color w:val="000000" w:themeColor="text1"/>
        </w:rPr>
        <w:t>s</w:t>
      </w:r>
      <w:r w:rsidRPr="249FCA81" w:rsidR="00F9530F">
        <w:rPr>
          <w:rStyle w:val="FootnoteReference"/>
          <w:rFonts w:ascii="Calibri" w:hAnsi="Calibri" w:eastAsia="Calibri" w:cs="Calibri"/>
          <w:color w:val="000000" w:themeColor="text1"/>
        </w:rPr>
        <w:footnoteReference w:id="4"/>
      </w:r>
      <w:r w:rsidRPr="249FCA81" w:rsidR="12827E77">
        <w:rPr>
          <w:rFonts w:ascii="Calibri" w:hAnsi="Calibri" w:eastAsia="Calibri" w:cs="Calibri"/>
          <w:color w:val="000000" w:themeColor="text1"/>
        </w:rPr>
        <w:t xml:space="preserve"> and rural-based occupations, such as those in agriculture, have also been shown to have an increased risk of suicide</w:t>
      </w:r>
      <w:r w:rsidRPr="249FCA81" w:rsidR="00F9530F">
        <w:rPr>
          <w:rStyle w:val="FootnoteReference"/>
          <w:rFonts w:ascii="Calibri" w:hAnsi="Calibri" w:eastAsia="Calibri" w:cs="Calibri"/>
          <w:color w:val="000000" w:themeColor="text1"/>
        </w:rPr>
        <w:footnoteReference w:id="5"/>
      </w:r>
      <w:r w:rsidRPr="249FCA81" w:rsidR="12827E77">
        <w:rPr>
          <w:rFonts w:ascii="Calibri" w:hAnsi="Calibri" w:eastAsia="Calibri" w:cs="Calibri"/>
          <w:color w:val="000000" w:themeColor="text1"/>
        </w:rPr>
        <w:t xml:space="preserve">, </w:t>
      </w:r>
      <w:r w:rsidRPr="249FCA81" w:rsidR="15797A24">
        <w:rPr>
          <w:rFonts w:ascii="Calibri" w:hAnsi="Calibri" w:eastAsia="Calibri" w:cs="Calibri"/>
          <w:color w:val="000000" w:themeColor="text1"/>
        </w:rPr>
        <w:t xml:space="preserve">the UK’s leading suicide prevention charity is </w:t>
      </w:r>
      <w:r w:rsidRPr="249FCA81" w:rsidR="7B525D5E">
        <w:rPr>
          <w:rFonts w:ascii="Calibri" w:hAnsi="Calibri" w:eastAsia="Calibri" w:cs="Calibri"/>
          <w:color w:val="000000" w:themeColor="text1"/>
        </w:rPr>
        <w:t xml:space="preserve">raising awareness amongst </w:t>
      </w:r>
      <w:r w:rsidRPr="249FCA81" w:rsidR="748A65BD">
        <w:rPr>
          <w:rFonts w:ascii="Calibri" w:hAnsi="Calibri" w:eastAsia="Calibri" w:cs="Calibri"/>
          <w:color w:val="000000" w:themeColor="text1"/>
        </w:rPr>
        <w:t xml:space="preserve">men in </w:t>
      </w:r>
      <w:r w:rsidRPr="249FCA81" w:rsidR="218D1FDE">
        <w:rPr>
          <w:rFonts w:ascii="Calibri" w:hAnsi="Calibri" w:eastAsia="Calibri" w:cs="Calibri"/>
          <w:color w:val="000000" w:themeColor="text1"/>
        </w:rPr>
        <w:t xml:space="preserve">these </w:t>
      </w:r>
      <w:r w:rsidRPr="249FCA81" w:rsidR="2E3BF5A0">
        <w:rPr>
          <w:rFonts w:ascii="Calibri" w:hAnsi="Calibri" w:eastAsia="Calibri" w:cs="Calibri"/>
          <w:color w:val="000000" w:themeColor="text1"/>
        </w:rPr>
        <w:t>environments</w:t>
      </w:r>
      <w:r w:rsidRPr="249FCA81" w:rsidR="218D1FDE">
        <w:rPr>
          <w:rFonts w:ascii="Calibri" w:hAnsi="Calibri" w:eastAsia="Calibri" w:cs="Calibri"/>
          <w:color w:val="000000" w:themeColor="text1"/>
        </w:rPr>
        <w:t xml:space="preserve"> </w:t>
      </w:r>
      <w:r w:rsidRPr="249FCA81" w:rsidR="2F308A36">
        <w:rPr>
          <w:rFonts w:ascii="Calibri" w:hAnsi="Calibri" w:eastAsia="Calibri" w:cs="Calibri"/>
          <w:color w:val="000000" w:themeColor="text1"/>
        </w:rPr>
        <w:t xml:space="preserve">to let them know they do not need to face things alone. </w:t>
      </w:r>
    </w:p>
    <w:p w:rsidR="00E2498F" w:rsidP="249FCA81" w:rsidRDefault="2F398122" w14:paraId="461EFC28" w14:textId="56AF8C70">
      <w:pPr>
        <w:rPr>
          <w:rFonts w:ascii="Calibri" w:hAnsi="Calibri" w:eastAsia="Calibri" w:cs="Calibri"/>
          <w:color w:val="000000" w:themeColor="text1"/>
        </w:rPr>
      </w:pPr>
      <w:r w:rsidRPr="543AADF7" w:rsidR="2F398122">
        <w:rPr>
          <w:rFonts w:ascii="Calibri" w:hAnsi="Calibri" w:eastAsia="Calibri" w:cs="Calibri"/>
          <w:b w:val="1"/>
          <w:bCs w:val="1"/>
          <w:color w:val="000000" w:themeColor="text1" w:themeTint="FF" w:themeShade="FF"/>
        </w:rPr>
        <w:t>Michael Brown</w:t>
      </w:r>
      <w:r w:rsidRPr="543AADF7" w:rsidR="234C46C7">
        <w:rPr>
          <w:rFonts w:ascii="Calibri" w:hAnsi="Calibri" w:eastAsia="Calibri" w:cs="Calibri"/>
          <w:b w:val="1"/>
          <w:bCs w:val="1"/>
          <w:color w:val="000000" w:themeColor="text1" w:themeTint="FF" w:themeShade="FF"/>
        </w:rPr>
        <w:t>,</w:t>
      </w:r>
      <w:r w:rsidRPr="543AADF7" w:rsidR="11CAF5C6">
        <w:rPr>
          <w:rFonts w:ascii="Calibri" w:hAnsi="Calibri" w:eastAsia="Calibri" w:cs="Calibri"/>
          <w:b w:val="1"/>
          <w:bCs w:val="1"/>
          <w:color w:val="000000" w:themeColor="text1" w:themeTint="FF" w:themeShade="FF"/>
        </w:rPr>
        <w:t xml:space="preserve"> from</w:t>
      </w:r>
      <w:r w:rsidRPr="543AADF7" w:rsidR="2F398122">
        <w:rPr>
          <w:rFonts w:ascii="Calibri" w:hAnsi="Calibri" w:eastAsia="Calibri" w:cs="Calibri"/>
          <w:b w:val="1"/>
          <w:bCs w:val="1"/>
          <w:color w:val="000000" w:themeColor="text1" w:themeTint="FF" w:themeShade="FF"/>
        </w:rPr>
        <w:t xml:space="preserve"> North Yorkshire</w:t>
      </w:r>
      <w:r w:rsidRPr="543AADF7" w:rsidR="2F398122">
        <w:rPr>
          <w:rFonts w:ascii="Calibri" w:hAnsi="Calibri" w:eastAsia="Calibri" w:cs="Calibri"/>
          <w:color w:val="000000" w:themeColor="text1" w:themeTint="FF" w:themeShade="FF"/>
        </w:rPr>
        <w:t xml:space="preserve">, grew up on a farm and </w:t>
      </w:r>
      <w:r w:rsidRPr="543AADF7" w:rsidR="3C91133D">
        <w:rPr>
          <w:rFonts w:ascii="Calibri" w:hAnsi="Calibri" w:eastAsia="Calibri" w:cs="Calibri"/>
          <w:color w:val="000000" w:themeColor="text1" w:themeTint="FF" w:themeShade="FF"/>
        </w:rPr>
        <w:t xml:space="preserve">has gone </w:t>
      </w:r>
      <w:r w:rsidRPr="543AADF7" w:rsidR="2F398122">
        <w:rPr>
          <w:rFonts w:ascii="Calibri" w:hAnsi="Calibri" w:eastAsia="Calibri" w:cs="Calibri"/>
          <w:color w:val="000000" w:themeColor="text1" w:themeTint="FF" w:themeShade="FF"/>
        </w:rPr>
        <w:t>on</w:t>
      </w:r>
      <w:r w:rsidRPr="543AADF7" w:rsidR="5472011A">
        <w:rPr>
          <w:rFonts w:ascii="Calibri" w:hAnsi="Calibri" w:eastAsia="Calibri" w:cs="Calibri"/>
          <w:color w:val="000000" w:themeColor="text1" w:themeTint="FF" w:themeShade="FF"/>
        </w:rPr>
        <w:t xml:space="preserve"> </w:t>
      </w:r>
      <w:r w:rsidRPr="543AADF7" w:rsidR="2F398122">
        <w:rPr>
          <w:rFonts w:ascii="Calibri" w:hAnsi="Calibri" w:eastAsia="Calibri" w:cs="Calibri"/>
          <w:color w:val="000000" w:themeColor="text1" w:themeTint="FF" w:themeShade="FF"/>
        </w:rPr>
        <w:t xml:space="preserve">to </w:t>
      </w:r>
      <w:r w:rsidRPr="543AADF7" w:rsidR="49DE441C">
        <w:rPr>
          <w:rFonts w:ascii="Calibri" w:hAnsi="Calibri" w:eastAsia="Calibri" w:cs="Calibri"/>
          <w:color w:val="000000" w:themeColor="text1" w:themeTint="FF" w:themeShade="FF"/>
        </w:rPr>
        <w:t xml:space="preserve">run his own </w:t>
      </w:r>
      <w:r w:rsidRPr="543AADF7" w:rsidR="49DE441C">
        <w:rPr>
          <w:rFonts w:ascii="Calibri" w:hAnsi="Calibri" w:eastAsia="Calibri" w:cs="Calibri"/>
          <w:color w:val="000000" w:themeColor="text1" w:themeTint="FF" w:themeShade="FF"/>
        </w:rPr>
        <w:t>agricultural</w:t>
      </w:r>
      <w:r w:rsidRPr="543AADF7" w:rsidR="49DE441C">
        <w:rPr>
          <w:rFonts w:ascii="Calibri" w:hAnsi="Calibri" w:eastAsia="Calibri" w:cs="Calibri"/>
          <w:color w:val="000000" w:themeColor="text1" w:themeTint="FF" w:themeShade="FF"/>
        </w:rPr>
        <w:t xml:space="preserve"> business. </w:t>
      </w:r>
      <w:r w:rsidRPr="543AADF7" w:rsidR="17696ACF">
        <w:rPr>
          <w:rFonts w:ascii="Calibri" w:hAnsi="Calibri" w:eastAsia="Calibri" w:cs="Calibri"/>
          <w:color w:val="000000" w:themeColor="text1" w:themeTint="FF" w:themeShade="FF"/>
        </w:rPr>
        <w:t xml:space="preserve">After </w:t>
      </w:r>
      <w:r w:rsidRPr="543AADF7" w:rsidR="29829BCD">
        <w:rPr>
          <w:rFonts w:ascii="Calibri" w:hAnsi="Calibri" w:eastAsia="Calibri" w:cs="Calibri"/>
          <w:color w:val="000000" w:themeColor="text1" w:themeTint="FF" w:themeShade="FF"/>
        </w:rPr>
        <w:t xml:space="preserve">he </w:t>
      </w:r>
      <w:r w:rsidRPr="543AADF7" w:rsidR="17696ACF">
        <w:rPr>
          <w:rFonts w:ascii="Calibri" w:hAnsi="Calibri" w:eastAsia="Calibri" w:cs="Calibri"/>
          <w:color w:val="000000" w:themeColor="text1" w:themeTint="FF" w:themeShade="FF"/>
        </w:rPr>
        <w:t>attempt</w:t>
      </w:r>
      <w:r w:rsidRPr="543AADF7" w:rsidR="5AA737E7">
        <w:rPr>
          <w:rFonts w:ascii="Calibri" w:hAnsi="Calibri" w:eastAsia="Calibri" w:cs="Calibri"/>
          <w:color w:val="000000" w:themeColor="text1" w:themeTint="FF" w:themeShade="FF"/>
        </w:rPr>
        <w:t>ed</w:t>
      </w:r>
      <w:r w:rsidRPr="543AADF7" w:rsidR="011C4C49">
        <w:rPr>
          <w:rFonts w:ascii="Calibri" w:hAnsi="Calibri" w:eastAsia="Calibri" w:cs="Calibri"/>
          <w:color w:val="000000" w:themeColor="text1" w:themeTint="FF" w:themeShade="FF"/>
        </w:rPr>
        <w:t xml:space="preserve"> </w:t>
      </w:r>
      <w:r w:rsidRPr="543AADF7" w:rsidR="17696ACF">
        <w:rPr>
          <w:rFonts w:ascii="Calibri" w:hAnsi="Calibri" w:eastAsia="Calibri" w:cs="Calibri"/>
          <w:color w:val="000000" w:themeColor="text1" w:themeTint="FF" w:themeShade="FF"/>
        </w:rPr>
        <w:t xml:space="preserve">to take his own </w:t>
      </w:r>
      <w:r w:rsidRPr="543AADF7" w:rsidR="17696ACF">
        <w:rPr>
          <w:rFonts w:ascii="Calibri" w:hAnsi="Calibri" w:eastAsia="Calibri" w:cs="Calibri"/>
          <w:color w:val="000000" w:themeColor="text1" w:themeTint="FF" w:themeShade="FF"/>
        </w:rPr>
        <w:t>life,</w:t>
      </w:r>
      <w:r w:rsidRPr="543AADF7" w:rsidR="17696ACF">
        <w:rPr>
          <w:rFonts w:ascii="Calibri" w:hAnsi="Calibri" w:eastAsia="Calibri" w:cs="Calibri"/>
          <w:color w:val="000000" w:themeColor="text1" w:themeTint="FF" w:themeShade="FF"/>
        </w:rPr>
        <w:t xml:space="preserve"> Michael</w:t>
      </w:r>
      <w:r w:rsidRPr="543AADF7" w:rsidR="72AC8E50">
        <w:rPr>
          <w:rFonts w:ascii="Calibri" w:hAnsi="Calibri" w:eastAsia="Calibri" w:cs="Calibri"/>
          <w:color w:val="000000" w:themeColor="text1" w:themeTint="FF" w:themeShade="FF"/>
        </w:rPr>
        <w:t xml:space="preserve">’s community rallied round </w:t>
      </w:r>
      <w:proofErr w:type="gramStart"/>
      <w:r w:rsidRPr="543AADF7" w:rsidR="72AC8E50">
        <w:rPr>
          <w:rFonts w:ascii="Calibri" w:hAnsi="Calibri" w:eastAsia="Calibri" w:cs="Calibri"/>
          <w:color w:val="000000" w:themeColor="text1" w:themeTint="FF" w:themeShade="FF"/>
        </w:rPr>
        <w:t>him</w:t>
      </w:r>
      <w:proofErr w:type="gramEnd"/>
      <w:r w:rsidRPr="543AADF7" w:rsidR="72AC8E50">
        <w:rPr>
          <w:rFonts w:ascii="Calibri" w:hAnsi="Calibri" w:eastAsia="Calibri" w:cs="Calibri"/>
          <w:color w:val="000000" w:themeColor="text1" w:themeTint="FF" w:themeShade="FF"/>
        </w:rPr>
        <w:t xml:space="preserve"> </w:t>
      </w:r>
      <w:r w:rsidRPr="543AADF7" w:rsidR="0F4C4DB2">
        <w:rPr>
          <w:rFonts w:ascii="Calibri" w:hAnsi="Calibri" w:eastAsia="Calibri" w:cs="Calibri"/>
          <w:color w:val="000000" w:themeColor="text1" w:themeTint="FF" w:themeShade="FF"/>
        </w:rPr>
        <w:t xml:space="preserve">and he </w:t>
      </w:r>
      <w:proofErr w:type="spellStart"/>
      <w:r w:rsidRPr="543AADF7" w:rsidR="035FC900">
        <w:rPr>
          <w:rFonts w:ascii="Calibri" w:hAnsi="Calibri" w:eastAsia="Calibri" w:cs="Calibri"/>
          <w:color w:val="000000" w:themeColor="text1" w:themeTint="FF" w:themeShade="FF"/>
        </w:rPr>
        <w:t>realised</w:t>
      </w:r>
      <w:proofErr w:type="spellEnd"/>
      <w:r w:rsidRPr="543AADF7" w:rsidR="035FC900">
        <w:rPr>
          <w:rFonts w:ascii="Calibri" w:hAnsi="Calibri" w:eastAsia="Calibri" w:cs="Calibri"/>
          <w:color w:val="000000" w:themeColor="text1" w:themeTint="FF" w:themeShade="FF"/>
        </w:rPr>
        <w:t xml:space="preserve"> he </w:t>
      </w:r>
      <w:r w:rsidRPr="543AADF7" w:rsidR="0F4C4DB2">
        <w:rPr>
          <w:rFonts w:ascii="Calibri" w:hAnsi="Calibri" w:eastAsia="Calibri" w:cs="Calibri"/>
          <w:color w:val="000000" w:themeColor="text1" w:themeTint="FF" w:themeShade="FF"/>
        </w:rPr>
        <w:t>was not as alone as he had imagined</w:t>
      </w:r>
      <w:r w:rsidRPr="543AADF7" w:rsidR="64F5C507">
        <w:rPr>
          <w:rFonts w:ascii="Calibri" w:hAnsi="Calibri" w:eastAsia="Calibri" w:cs="Calibri"/>
          <w:color w:val="000000" w:themeColor="text1" w:themeTint="FF" w:themeShade="FF"/>
        </w:rPr>
        <w:t>. He now dedicates time to</w:t>
      </w:r>
      <w:r w:rsidRPr="543AADF7" w:rsidR="75DB1DFD">
        <w:rPr>
          <w:rFonts w:ascii="Calibri" w:hAnsi="Calibri" w:eastAsia="Calibri" w:cs="Calibri"/>
          <w:color w:val="000000" w:themeColor="text1" w:themeTint="FF" w:themeShade="FF"/>
        </w:rPr>
        <w:t xml:space="preserve"> tackling mental health stigma in rural communities by </w:t>
      </w:r>
      <w:r w:rsidRPr="543AADF7" w:rsidR="11437D25">
        <w:rPr>
          <w:rFonts w:ascii="Calibri" w:hAnsi="Calibri" w:eastAsia="Calibri" w:cs="Calibri"/>
          <w:color w:val="000000" w:themeColor="text1" w:themeTint="FF" w:themeShade="FF"/>
        </w:rPr>
        <w:t xml:space="preserve">visiting </w:t>
      </w:r>
      <w:r w:rsidRPr="543AADF7" w:rsidR="50632EF8">
        <w:rPr>
          <w:rFonts w:ascii="Calibri" w:hAnsi="Calibri" w:eastAsia="Calibri" w:cs="Calibri"/>
          <w:color w:val="000000" w:themeColor="text1" w:themeTint="FF" w:themeShade="FF"/>
        </w:rPr>
        <w:t>local groups</w:t>
      </w:r>
      <w:r w:rsidRPr="543AADF7" w:rsidR="11437D25">
        <w:rPr>
          <w:rFonts w:ascii="Calibri" w:hAnsi="Calibri" w:eastAsia="Calibri" w:cs="Calibri"/>
          <w:color w:val="000000" w:themeColor="text1" w:themeTint="FF" w:themeShade="FF"/>
        </w:rPr>
        <w:t xml:space="preserve"> </w:t>
      </w:r>
      <w:r w:rsidRPr="543AADF7" w:rsidR="34E1E457">
        <w:rPr>
          <w:rFonts w:ascii="Calibri" w:hAnsi="Calibri" w:eastAsia="Calibri" w:cs="Calibri"/>
          <w:color w:val="000000" w:themeColor="text1" w:themeTint="FF" w:themeShade="FF"/>
        </w:rPr>
        <w:t>and speaking</w:t>
      </w:r>
      <w:r w:rsidRPr="543AADF7" w:rsidR="627E715C">
        <w:rPr>
          <w:rFonts w:ascii="Calibri" w:hAnsi="Calibri" w:eastAsia="Calibri" w:cs="Calibri"/>
          <w:color w:val="000000" w:themeColor="text1" w:themeTint="FF" w:themeShade="FF"/>
        </w:rPr>
        <w:t xml:space="preserve"> to</w:t>
      </w:r>
      <w:r w:rsidRPr="543AADF7" w:rsidR="507EC608">
        <w:rPr>
          <w:rFonts w:ascii="Calibri" w:hAnsi="Calibri" w:eastAsia="Calibri" w:cs="Calibri"/>
          <w:color w:val="000000" w:themeColor="text1" w:themeTint="FF" w:themeShade="FF"/>
        </w:rPr>
        <w:t xml:space="preserve"> male farmers</w:t>
      </w:r>
      <w:r w:rsidRPr="543AADF7" w:rsidR="082C0E1B">
        <w:rPr>
          <w:rFonts w:ascii="Calibri" w:hAnsi="Calibri" w:eastAsia="Calibri" w:cs="Calibri"/>
          <w:color w:val="000000" w:themeColor="text1" w:themeTint="FF" w:themeShade="FF"/>
        </w:rPr>
        <w:t xml:space="preserve"> </w:t>
      </w:r>
      <w:r w:rsidRPr="543AADF7" w:rsidR="343A6D6E">
        <w:rPr>
          <w:rFonts w:ascii="Calibri" w:hAnsi="Calibri" w:eastAsia="Calibri" w:cs="Calibri"/>
          <w:color w:val="000000" w:themeColor="text1" w:themeTint="FF" w:themeShade="FF"/>
        </w:rPr>
        <w:t xml:space="preserve">about the importance of talking to someone before reaching crisis point. </w:t>
      </w:r>
    </w:p>
    <w:p w:rsidR="00E2498F" w:rsidP="249FCA81" w:rsidRDefault="0F9D0E17" w14:paraId="0D4B8EEB" w14:textId="7195DCB1">
      <w:pPr>
        <w:rPr>
          <w:rFonts w:ascii="Calibri" w:hAnsi="Calibri" w:eastAsia="Calibri" w:cs="Calibri"/>
        </w:rPr>
      </w:pPr>
      <w:r w:rsidRPr="0888D2CB">
        <w:rPr>
          <w:rFonts w:ascii="Calibri" w:hAnsi="Calibri" w:eastAsia="Calibri" w:cs="Calibri"/>
          <w:b/>
          <w:bCs/>
          <w:color w:val="000000" w:themeColor="text1"/>
        </w:rPr>
        <w:t xml:space="preserve">Michael said: </w:t>
      </w:r>
      <w:r w:rsidRPr="0888D2CB">
        <w:rPr>
          <w:rFonts w:ascii="Calibri" w:hAnsi="Calibri" w:eastAsia="Calibri" w:cs="Calibri"/>
          <w:color w:val="000000" w:themeColor="text1"/>
        </w:rPr>
        <w:t xml:space="preserve">“Up until my </w:t>
      </w:r>
      <w:r w:rsidRPr="0888D2CB" w:rsidR="358C564D">
        <w:rPr>
          <w:rFonts w:ascii="Calibri" w:hAnsi="Calibri" w:eastAsia="Calibri" w:cs="Calibri"/>
          <w:color w:val="000000" w:themeColor="text1"/>
        </w:rPr>
        <w:t xml:space="preserve">suicide attempt, I didn’t think I had any problems. </w:t>
      </w:r>
      <w:r w:rsidRPr="0888D2CB" w:rsidR="1120F9AE">
        <w:rPr>
          <w:rFonts w:ascii="Calibri" w:hAnsi="Calibri" w:eastAsia="Calibri" w:cs="Calibri"/>
          <w:color w:val="000000" w:themeColor="text1"/>
        </w:rPr>
        <w:t>It’s only after getting the help I should have sought before</w:t>
      </w:r>
      <w:r w:rsidRPr="0888D2CB" w:rsidR="7657BA46">
        <w:rPr>
          <w:rFonts w:ascii="Calibri" w:hAnsi="Calibri" w:eastAsia="Calibri" w:cs="Calibri"/>
          <w:color w:val="000000" w:themeColor="text1"/>
        </w:rPr>
        <w:t xml:space="preserve"> that </w:t>
      </w:r>
      <w:r w:rsidRPr="0888D2CB" w:rsidR="1120F9AE">
        <w:rPr>
          <w:rFonts w:ascii="Calibri" w:hAnsi="Calibri" w:eastAsia="Calibri" w:cs="Calibri"/>
          <w:color w:val="000000" w:themeColor="text1"/>
        </w:rPr>
        <w:t xml:space="preserve">it became apparent that I was </w:t>
      </w:r>
      <w:r w:rsidRPr="0888D2CB" w:rsidR="49DD4107">
        <w:rPr>
          <w:rFonts w:ascii="Calibri" w:hAnsi="Calibri" w:eastAsia="Calibri" w:cs="Calibri"/>
          <w:color w:val="000000" w:themeColor="text1"/>
        </w:rPr>
        <w:t>in a really dark and lonely place.</w:t>
      </w:r>
      <w:r w:rsidRPr="0888D2CB" w:rsidR="5281E224">
        <w:rPr>
          <w:rFonts w:ascii="Calibri" w:hAnsi="Calibri" w:eastAsia="Calibri" w:cs="Calibri"/>
          <w:color w:val="000000" w:themeColor="text1"/>
        </w:rPr>
        <w:t xml:space="preserve"> The rural community is fantastic but there is isolation</w:t>
      </w:r>
      <w:r w:rsidRPr="0888D2CB" w:rsidR="0C0BAD11">
        <w:rPr>
          <w:rFonts w:ascii="Calibri" w:hAnsi="Calibri" w:eastAsia="Calibri" w:cs="Calibri"/>
          <w:color w:val="000000" w:themeColor="text1"/>
        </w:rPr>
        <w:t xml:space="preserve"> and remoteness </w:t>
      </w:r>
      <w:r w:rsidRPr="0888D2CB" w:rsidR="0FF16A30">
        <w:rPr>
          <w:rFonts w:ascii="Calibri" w:hAnsi="Calibri" w:eastAsia="Calibri" w:cs="Calibri"/>
          <w:color w:val="000000" w:themeColor="text1"/>
        </w:rPr>
        <w:t xml:space="preserve">- you don’t see anybody new, you don’t get to know what’s going on and that’s difficult because you’re not coming across people to talk to. </w:t>
      </w:r>
      <w:r w:rsidRPr="0888D2CB" w:rsidR="7EE0650F">
        <w:rPr>
          <w:rFonts w:ascii="Calibri" w:hAnsi="Calibri" w:eastAsia="Calibri" w:cs="Calibri"/>
          <w:color w:val="000000" w:themeColor="text1"/>
        </w:rPr>
        <w:t xml:space="preserve">I’ve learnt how important it really is to talk. </w:t>
      </w:r>
    </w:p>
    <w:p w:rsidR="00E2498F" w:rsidP="249FCA81" w:rsidRDefault="1172E03A" w14:paraId="37613DA8" w14:textId="2C4457B2">
      <w:pPr>
        <w:rPr>
          <w:rFonts w:ascii="Calibri" w:hAnsi="Calibri" w:eastAsia="Calibri" w:cs="Calibri"/>
          <w:color w:val="000000" w:themeColor="text1"/>
        </w:rPr>
      </w:pPr>
      <w:r w:rsidRPr="249FCA81">
        <w:rPr>
          <w:rFonts w:ascii="Calibri" w:hAnsi="Calibri" w:eastAsia="Calibri" w:cs="Calibri"/>
          <w:color w:val="000000" w:themeColor="text1"/>
        </w:rPr>
        <w:lastRenderedPageBreak/>
        <w:t>“I think it’s naturally harder for men to open up, particularly men in rural communities, where there is still stigma around talking about mental health. That’s why I go out and speak to men about my experience and encourage them to talk early on if they are struggling.</w:t>
      </w:r>
    </w:p>
    <w:p w:rsidR="00E2498F" w:rsidP="249FCA81" w:rsidRDefault="1172E03A" w14:paraId="298E4C68" w14:textId="73F60FF3">
      <w:pPr>
        <w:rPr>
          <w:rFonts w:ascii="Calibri" w:hAnsi="Calibri" w:eastAsia="Calibri" w:cs="Calibri"/>
          <w:color w:val="000000" w:themeColor="text1"/>
        </w:rPr>
      </w:pPr>
      <w:r w:rsidRPr="2695521E" w:rsidR="1172E03A">
        <w:rPr>
          <w:rFonts w:ascii="Calibri" w:hAnsi="Calibri" w:eastAsia="Calibri" w:cs="Calibri"/>
          <w:color w:val="000000" w:themeColor="text1" w:themeTint="FF" w:themeShade="FF"/>
        </w:rPr>
        <w:t>“</w:t>
      </w:r>
      <w:r w:rsidRPr="2695521E" w:rsidR="73668A7D">
        <w:rPr>
          <w:rFonts w:ascii="Calibri" w:hAnsi="Calibri" w:eastAsia="Calibri" w:cs="Calibri"/>
          <w:color w:val="000000" w:themeColor="text1" w:themeTint="FF" w:themeShade="FF"/>
        </w:rPr>
        <w:t>Finally opening up was the start of the flood gates opening. Up to that point</w:t>
      </w:r>
      <w:r w:rsidRPr="2695521E" w:rsidR="5DACBB93">
        <w:rPr>
          <w:rFonts w:ascii="Calibri" w:hAnsi="Calibri" w:eastAsia="Calibri" w:cs="Calibri"/>
          <w:color w:val="000000" w:themeColor="text1" w:themeTint="FF" w:themeShade="FF"/>
        </w:rPr>
        <w:t xml:space="preserve">, everything in my head was going round so fast. </w:t>
      </w:r>
      <w:r w:rsidRPr="2695521E" w:rsidR="7EE0650F">
        <w:rPr>
          <w:rFonts w:ascii="Calibri" w:hAnsi="Calibri" w:eastAsia="Calibri" w:cs="Calibri"/>
          <w:color w:val="000000" w:themeColor="text1" w:themeTint="FF" w:themeShade="FF"/>
        </w:rPr>
        <w:t xml:space="preserve">As soon as you talk to somebody, your problems half. Straight away, </w:t>
      </w:r>
      <w:r w:rsidRPr="2695521E" w:rsidR="7EE0650F">
        <w:rPr>
          <w:rFonts w:ascii="Calibri" w:hAnsi="Calibri" w:eastAsia="Calibri" w:cs="Calibri"/>
          <w:color w:val="000000" w:themeColor="text1" w:themeTint="FF" w:themeShade="FF"/>
        </w:rPr>
        <w:t>you’ve</w:t>
      </w:r>
      <w:r w:rsidRPr="2695521E" w:rsidR="7EE0650F">
        <w:rPr>
          <w:rFonts w:ascii="Calibri" w:hAnsi="Calibri" w:eastAsia="Calibri" w:cs="Calibri"/>
          <w:color w:val="000000" w:themeColor="text1" w:themeTint="FF" w:themeShade="FF"/>
        </w:rPr>
        <w:t xml:space="preserve"> </w:t>
      </w:r>
      <w:proofErr w:type="gramStart"/>
      <w:r w:rsidRPr="2695521E" w:rsidR="7EE0650F">
        <w:rPr>
          <w:rFonts w:ascii="Calibri" w:hAnsi="Calibri" w:eastAsia="Calibri" w:cs="Calibri"/>
          <w:color w:val="000000" w:themeColor="text1" w:themeTint="FF" w:themeShade="FF"/>
        </w:rPr>
        <w:t>opened up</w:t>
      </w:r>
      <w:proofErr w:type="gramEnd"/>
      <w:r w:rsidRPr="2695521E" w:rsidR="7EE0650F">
        <w:rPr>
          <w:rFonts w:ascii="Calibri" w:hAnsi="Calibri" w:eastAsia="Calibri" w:cs="Calibri"/>
          <w:color w:val="000000" w:themeColor="text1" w:themeTint="FF" w:themeShade="FF"/>
        </w:rPr>
        <w:t xml:space="preserve">, your problem is not yours anymore, </w:t>
      </w:r>
      <w:r w:rsidRPr="2695521E" w:rsidR="7EE0650F">
        <w:rPr>
          <w:rFonts w:ascii="Calibri" w:hAnsi="Calibri" w:eastAsia="Calibri" w:cs="Calibri"/>
          <w:color w:val="000000" w:themeColor="text1" w:themeTint="FF" w:themeShade="FF"/>
        </w:rPr>
        <w:t>you’ve</w:t>
      </w:r>
      <w:r w:rsidRPr="2695521E" w:rsidR="7EE0650F">
        <w:rPr>
          <w:rFonts w:ascii="Calibri" w:hAnsi="Calibri" w:eastAsia="Calibri" w:cs="Calibri"/>
          <w:color w:val="000000" w:themeColor="text1" w:themeTint="FF" w:themeShade="FF"/>
        </w:rPr>
        <w:t xml:space="preserve"> shared it with somebody</w:t>
      </w:r>
      <w:r w:rsidRPr="2695521E" w:rsidR="14EFDA78">
        <w:rPr>
          <w:rFonts w:ascii="Calibri" w:hAnsi="Calibri" w:eastAsia="Calibri" w:cs="Calibri"/>
          <w:color w:val="000000" w:themeColor="text1" w:themeTint="FF" w:themeShade="FF"/>
        </w:rPr>
        <w:t>. T</w:t>
      </w:r>
      <w:r w:rsidRPr="2695521E" w:rsidR="7EE0650F">
        <w:rPr>
          <w:rFonts w:ascii="Calibri" w:hAnsi="Calibri" w:eastAsia="Calibri" w:cs="Calibri"/>
          <w:color w:val="000000" w:themeColor="text1" w:themeTint="FF" w:themeShade="FF"/>
        </w:rPr>
        <w:t xml:space="preserve">hat makes life so much </w:t>
      </w:r>
      <w:r w:rsidRPr="2695521E" w:rsidR="7EE0650F">
        <w:rPr>
          <w:rFonts w:ascii="Calibri" w:hAnsi="Calibri" w:eastAsia="Calibri" w:cs="Calibri"/>
          <w:color w:val="000000" w:themeColor="text1" w:themeTint="FF" w:themeShade="FF"/>
        </w:rPr>
        <w:t>easier,</w:t>
      </w:r>
      <w:r w:rsidRPr="2695521E" w:rsidR="789C9683">
        <w:rPr>
          <w:rFonts w:ascii="Calibri" w:hAnsi="Calibri" w:eastAsia="Calibri" w:cs="Calibri"/>
          <w:color w:val="000000" w:themeColor="text1" w:themeTint="FF" w:themeShade="FF"/>
        </w:rPr>
        <w:t xml:space="preserve"> a</w:t>
      </w:r>
      <w:r w:rsidRPr="2695521E" w:rsidR="7EE0650F">
        <w:rPr>
          <w:rFonts w:ascii="Calibri" w:hAnsi="Calibri" w:eastAsia="Calibri" w:cs="Calibri"/>
          <w:color w:val="000000" w:themeColor="text1" w:themeTint="FF" w:themeShade="FF"/>
        </w:rPr>
        <w:t xml:space="preserve">nd it makes it easier </w:t>
      </w:r>
      <w:proofErr w:type="gramStart"/>
      <w:r w:rsidRPr="2695521E" w:rsidR="7EE0650F">
        <w:rPr>
          <w:rFonts w:ascii="Calibri" w:hAnsi="Calibri" w:eastAsia="Calibri" w:cs="Calibri"/>
          <w:color w:val="000000" w:themeColor="text1" w:themeTint="FF" w:themeShade="FF"/>
        </w:rPr>
        <w:t xml:space="preserve">to </w:t>
      </w:r>
      <w:r w:rsidRPr="2695521E" w:rsidR="7EE0650F">
        <w:rPr>
          <w:rFonts w:ascii="Calibri" w:hAnsi="Calibri" w:eastAsia="Calibri" w:cs="Calibri"/>
          <w:color w:val="000000" w:themeColor="text1" w:themeTint="FF" w:themeShade="FF"/>
        </w:rPr>
        <w:t>go</w:t>
      </w:r>
      <w:proofErr w:type="gramEnd"/>
      <w:r w:rsidRPr="2695521E" w:rsidR="7EE0650F">
        <w:rPr>
          <w:rFonts w:ascii="Calibri" w:hAnsi="Calibri" w:eastAsia="Calibri" w:cs="Calibri"/>
          <w:color w:val="000000" w:themeColor="text1" w:themeTint="FF" w:themeShade="FF"/>
        </w:rPr>
        <w:t xml:space="preserve"> get</w:t>
      </w:r>
      <w:r w:rsidRPr="2695521E" w:rsidR="7EE0650F">
        <w:rPr>
          <w:rFonts w:ascii="Calibri" w:hAnsi="Calibri" w:eastAsia="Calibri" w:cs="Calibri"/>
          <w:color w:val="000000" w:themeColor="text1" w:themeTint="FF" w:themeShade="FF"/>
        </w:rPr>
        <w:t xml:space="preserve"> </w:t>
      </w:r>
      <w:r w:rsidRPr="2695521E" w:rsidR="0617E140">
        <w:rPr>
          <w:rFonts w:ascii="Calibri" w:hAnsi="Calibri" w:eastAsia="Calibri" w:cs="Calibri"/>
          <w:color w:val="000000" w:themeColor="text1" w:themeTint="FF" w:themeShade="FF"/>
        </w:rPr>
        <w:t>additional</w:t>
      </w:r>
      <w:r w:rsidRPr="2695521E" w:rsidR="0617E140">
        <w:rPr>
          <w:rFonts w:ascii="Calibri" w:hAnsi="Calibri" w:eastAsia="Calibri" w:cs="Calibri"/>
          <w:color w:val="000000" w:themeColor="text1" w:themeTint="FF" w:themeShade="FF"/>
        </w:rPr>
        <w:t xml:space="preserve"> </w:t>
      </w:r>
      <w:r w:rsidRPr="2695521E" w:rsidR="7EE0650F">
        <w:rPr>
          <w:rFonts w:ascii="Calibri" w:hAnsi="Calibri" w:eastAsia="Calibri" w:cs="Calibri"/>
          <w:color w:val="000000" w:themeColor="text1" w:themeTint="FF" w:themeShade="FF"/>
        </w:rPr>
        <w:t>help</w:t>
      </w:r>
      <w:r w:rsidRPr="2695521E" w:rsidR="6D2603C9">
        <w:rPr>
          <w:rFonts w:ascii="Calibri" w:hAnsi="Calibri" w:eastAsia="Calibri" w:cs="Calibri"/>
          <w:color w:val="000000" w:themeColor="text1" w:themeTint="FF" w:themeShade="FF"/>
        </w:rPr>
        <w:t xml:space="preserve"> </w:t>
      </w:r>
      <w:r w:rsidRPr="2695521E" w:rsidR="4F7F8C4E">
        <w:rPr>
          <w:rFonts w:ascii="Calibri" w:hAnsi="Calibri" w:eastAsia="Calibri" w:cs="Calibri"/>
          <w:color w:val="000000" w:themeColor="text1" w:themeTint="FF" w:themeShade="FF"/>
        </w:rPr>
        <w:t xml:space="preserve">if </w:t>
      </w:r>
      <w:r w:rsidRPr="2695521E" w:rsidR="6D2603C9">
        <w:rPr>
          <w:rFonts w:ascii="Calibri" w:hAnsi="Calibri" w:eastAsia="Calibri" w:cs="Calibri"/>
          <w:color w:val="000000" w:themeColor="text1" w:themeTint="FF" w:themeShade="FF"/>
        </w:rPr>
        <w:t>you need</w:t>
      </w:r>
      <w:r w:rsidRPr="2695521E" w:rsidR="5F31D632">
        <w:rPr>
          <w:rFonts w:ascii="Calibri" w:hAnsi="Calibri" w:eastAsia="Calibri" w:cs="Calibri"/>
          <w:color w:val="000000" w:themeColor="text1" w:themeTint="FF" w:themeShade="FF"/>
        </w:rPr>
        <w:t xml:space="preserve"> it</w:t>
      </w:r>
      <w:r w:rsidRPr="2695521E" w:rsidR="7EE0650F">
        <w:rPr>
          <w:rFonts w:ascii="Calibri" w:hAnsi="Calibri" w:eastAsia="Calibri" w:cs="Calibri"/>
          <w:color w:val="000000" w:themeColor="text1" w:themeTint="FF" w:themeShade="FF"/>
        </w:rPr>
        <w:t xml:space="preserve">. </w:t>
      </w:r>
      <w:r w:rsidRPr="2695521E" w:rsidR="5B950231">
        <w:rPr>
          <w:rFonts w:ascii="Calibri" w:hAnsi="Calibri" w:eastAsia="Calibri" w:cs="Calibri"/>
          <w:color w:val="000000" w:themeColor="text1" w:themeTint="FF" w:themeShade="FF"/>
        </w:rPr>
        <w:t xml:space="preserve">It was a long, hard journey but we got through </w:t>
      </w:r>
      <w:proofErr w:type="gramStart"/>
      <w:r w:rsidRPr="2695521E" w:rsidR="5B950231">
        <w:rPr>
          <w:rFonts w:ascii="Calibri" w:hAnsi="Calibri" w:eastAsia="Calibri" w:cs="Calibri"/>
          <w:color w:val="000000" w:themeColor="text1" w:themeTint="FF" w:themeShade="FF"/>
        </w:rPr>
        <w:t>it</w:t>
      </w:r>
      <w:proofErr w:type="gramEnd"/>
      <w:r w:rsidRPr="2695521E" w:rsidR="5B950231">
        <w:rPr>
          <w:rFonts w:ascii="Calibri" w:hAnsi="Calibri" w:eastAsia="Calibri" w:cs="Calibri"/>
          <w:color w:val="000000" w:themeColor="text1" w:themeTint="FF" w:themeShade="FF"/>
        </w:rPr>
        <w:t xml:space="preserve"> and we go forward each day.</w:t>
      </w:r>
      <w:r w:rsidRPr="2695521E" w:rsidR="55F16B39">
        <w:rPr>
          <w:rFonts w:ascii="Calibri" w:hAnsi="Calibri" w:eastAsia="Calibri" w:cs="Calibri"/>
          <w:color w:val="000000" w:themeColor="text1" w:themeTint="FF" w:themeShade="FF"/>
        </w:rPr>
        <w:t>”</w:t>
      </w:r>
    </w:p>
    <w:p w:rsidR="00E2498F" w:rsidP="0888D2CB" w:rsidRDefault="59540598" w14:paraId="24028034" w14:textId="0ECE6463">
      <w:pPr>
        <w:rPr>
          <w:rFonts w:ascii="Calibri" w:hAnsi="Calibri" w:eastAsia="Calibri" w:cs="Calibri"/>
          <w:color w:val="000000" w:themeColor="text1"/>
        </w:rPr>
      </w:pPr>
      <w:r w:rsidRPr="249FCA81" w:rsidR="59540598">
        <w:rPr>
          <w:rFonts w:ascii="Calibri" w:hAnsi="Calibri" w:eastAsia="Calibri" w:cs="Calibri"/>
          <w:color w:val="000000" w:themeColor="text1"/>
        </w:rPr>
        <w:t xml:space="preserve">This year’s Real People, Real Stories campaign, supported by the NFU Mutual Charitable Trust, aims to encourage this harder to reach group to talk to someone about how they are feeling when they are struggling to cope, before reaching crisis point. As real people with positive stories of recovery and hope </w:t>
      </w:r>
      <w:r w:rsidRPr="249FCA81" w:rsidR="59540598">
        <w:rPr>
          <w:rFonts w:ascii="Calibri" w:hAnsi="Calibri" w:eastAsia="Calibri" w:cs="Calibri"/>
          <w:color w:val="000000" w:themeColor="text1"/>
        </w:rPr>
        <w:t>have</w:t>
      </w:r>
      <w:r w:rsidRPr="249FCA81" w:rsidR="59540598">
        <w:rPr>
          <w:rFonts w:ascii="Calibri" w:hAnsi="Calibri" w:eastAsia="Calibri" w:cs="Calibri"/>
          <w:color w:val="000000" w:themeColor="text1"/>
        </w:rPr>
        <w:t xml:space="preserve"> been found to be extremely powerful in supporting other</w:t>
      </w:r>
      <w:r w:rsidR="00231633">
        <w:rPr>
          <w:rFonts w:ascii="Calibri" w:hAnsi="Calibri" w:eastAsia="Calibri" w:cs="Calibri"/>
          <w:color w:val="000000" w:themeColor="text1"/>
        </w:rPr>
        <w:t>s</w:t>
      </w:r>
      <w:r w:rsidRPr="249FCA81" w:rsidR="59540598">
        <w:rPr>
          <w:rFonts w:ascii="Calibri" w:hAnsi="Calibri" w:eastAsia="Calibri" w:cs="Calibri"/>
          <w:color w:val="000000" w:themeColor="text1"/>
        </w:rPr>
        <w:t xml:space="preserve"> who are struggling</w:t>
      </w:r>
      <w:r w:rsidRPr="249FCA81" w:rsidR="00F9530F">
        <w:rPr>
          <w:rStyle w:val="FootnoteReference"/>
          <w:rFonts w:ascii="Calibri" w:hAnsi="Calibri" w:eastAsia="Calibri" w:cs="Calibri"/>
        </w:rPr>
        <w:footnoteReference w:id="6"/>
      </w:r>
      <w:r w:rsidRPr="249FCA81" w:rsidR="59540598">
        <w:rPr>
          <w:rFonts w:ascii="Calibri" w:hAnsi="Calibri" w:eastAsia="Calibri" w:cs="Calibri"/>
          <w:color w:val="000000" w:themeColor="text1"/>
        </w:rPr>
        <w:t xml:space="preserve">, Samaritans is sharing experiences from men with rural backgrounds who have overcome tough times to </w:t>
      </w:r>
      <w:r w:rsidRPr="249FCA81" w:rsidR="59540598">
        <w:rPr>
          <w:rFonts w:ascii="Calibri" w:hAnsi="Calibri" w:eastAsia="Calibri" w:cs="Calibri"/>
          <w:color w:val="000000" w:themeColor="text1"/>
        </w:rPr>
        <w:t>demonstrate</w:t>
      </w:r>
      <w:r w:rsidRPr="249FCA81" w:rsidR="59540598">
        <w:rPr>
          <w:rFonts w:ascii="Calibri" w:hAnsi="Calibri" w:eastAsia="Calibri" w:cs="Calibri"/>
          <w:color w:val="000000" w:themeColor="text1"/>
        </w:rPr>
        <w:t xml:space="preserve"> the power that human connection and being heard can have.</w:t>
      </w:r>
    </w:p>
    <w:p w:rsidR="00E2498F" w:rsidP="249FCA81" w:rsidRDefault="5D123E55" w14:paraId="082572AC" w14:textId="1AF8D4FD">
      <w:pPr>
        <w:rPr>
          <w:rFonts w:ascii="Calibri" w:hAnsi="Calibri" w:eastAsia="Calibri" w:cs="Calibri"/>
          <w:color w:val="000000" w:themeColor="text1"/>
        </w:rPr>
      </w:pPr>
      <w:r w:rsidRPr="5A60F88A" w:rsidR="5D123E55">
        <w:rPr>
          <w:rFonts w:ascii="Calibri" w:hAnsi="Calibri" w:eastAsia="Calibri" w:cs="Calibri"/>
          <w:b w:val="1"/>
          <w:bCs w:val="1"/>
          <w:color w:val="000000" w:themeColor="text1" w:themeTint="FF" w:themeShade="FF"/>
        </w:rPr>
        <w:t>Paul McDonald,</w:t>
      </w:r>
      <w:r w:rsidRPr="5A60F88A" w:rsidR="5D123E55">
        <w:rPr>
          <w:rFonts w:ascii="Calibri" w:hAnsi="Calibri" w:eastAsia="Calibri" w:cs="Calibri"/>
          <w:b w:val="1"/>
          <w:bCs w:val="1"/>
          <w:color w:val="000000" w:themeColor="text1" w:themeTint="FF" w:themeShade="FF"/>
        </w:rPr>
        <w:t xml:space="preserve"> Executive</w:t>
      </w:r>
      <w:r w:rsidRPr="5A60F88A" w:rsidR="5D123E55">
        <w:rPr>
          <w:rFonts w:ascii="Calibri" w:hAnsi="Calibri" w:eastAsia="Calibri" w:cs="Calibri"/>
          <w:b w:val="1"/>
          <w:bCs w:val="1"/>
          <w:color w:val="000000" w:themeColor="text1" w:themeTint="FF" w:themeShade="FF"/>
        </w:rPr>
        <w:t xml:space="preserve"> </w:t>
      </w:r>
      <w:r w:rsidRPr="5A60F88A" w:rsidR="5D123E55">
        <w:rPr>
          <w:rFonts w:ascii="Calibri" w:hAnsi="Calibri" w:eastAsia="Calibri" w:cs="Calibri"/>
          <w:b w:val="1"/>
          <w:bCs w:val="1"/>
          <w:color w:val="000000" w:themeColor="text1" w:themeTint="FF" w:themeShade="FF"/>
        </w:rPr>
        <w:t>Director of External Affairs at Samaritans</w:t>
      </w:r>
      <w:r w:rsidRPr="5A60F88A" w:rsidR="5D123E55">
        <w:rPr>
          <w:rFonts w:ascii="Calibri" w:hAnsi="Calibri" w:eastAsia="Calibri" w:cs="Calibri"/>
          <w:b w:val="1"/>
          <w:bCs w:val="1"/>
          <w:color w:val="000000" w:themeColor="text1" w:themeTint="FF" w:themeShade="FF"/>
        </w:rPr>
        <w:t>,</w:t>
      </w:r>
      <w:r w:rsidRPr="5A60F88A" w:rsidR="5D123E55">
        <w:rPr>
          <w:rFonts w:ascii="Calibri" w:hAnsi="Calibri" w:eastAsia="Calibri" w:cs="Calibri"/>
          <w:b w:val="1"/>
          <w:bCs w:val="1"/>
          <w:color w:val="000000" w:themeColor="text1" w:themeTint="FF" w:themeShade="FF"/>
        </w:rPr>
        <w:t xml:space="preserve"> commented: </w:t>
      </w:r>
      <w:r w:rsidRPr="5A60F88A" w:rsidR="5D123E55">
        <w:rPr>
          <w:rFonts w:ascii="Calibri" w:hAnsi="Calibri" w:eastAsia="Calibri" w:cs="Calibri"/>
          <w:color w:val="000000" w:themeColor="text1" w:themeTint="FF" w:themeShade="FF"/>
        </w:rPr>
        <w:t>“Samaritans is here for anyone struggling to cope, no matter wh</w:t>
      </w:r>
      <w:r w:rsidRPr="5A60F88A" w:rsidR="4B9B3607">
        <w:rPr>
          <w:rFonts w:ascii="Calibri" w:hAnsi="Calibri" w:eastAsia="Calibri" w:cs="Calibri"/>
          <w:color w:val="000000" w:themeColor="text1" w:themeTint="FF" w:themeShade="FF"/>
        </w:rPr>
        <w:t xml:space="preserve">o you are </w:t>
      </w:r>
      <w:r w:rsidRPr="5A60F88A" w:rsidR="5D123E55">
        <w:rPr>
          <w:rFonts w:ascii="Calibri" w:hAnsi="Calibri" w:eastAsia="Calibri" w:cs="Calibri"/>
          <w:color w:val="000000" w:themeColor="text1" w:themeTint="FF" w:themeShade="FF"/>
        </w:rPr>
        <w:t>or wh</w:t>
      </w:r>
      <w:r w:rsidRPr="5A60F88A" w:rsidR="63E8F28F">
        <w:rPr>
          <w:rFonts w:ascii="Calibri" w:hAnsi="Calibri" w:eastAsia="Calibri" w:cs="Calibri"/>
          <w:color w:val="000000" w:themeColor="text1" w:themeTint="FF" w:themeShade="FF"/>
        </w:rPr>
        <w:t xml:space="preserve">ere </w:t>
      </w:r>
      <w:r w:rsidRPr="5A60F88A" w:rsidR="5D123E55">
        <w:rPr>
          <w:rFonts w:ascii="Calibri" w:hAnsi="Calibri" w:eastAsia="Calibri" w:cs="Calibri"/>
          <w:color w:val="000000" w:themeColor="text1" w:themeTint="FF" w:themeShade="FF"/>
        </w:rPr>
        <w:t>you are. Mental health chall</w:t>
      </w:r>
      <w:r w:rsidRPr="5A60F88A" w:rsidR="4C452BE7">
        <w:rPr>
          <w:rFonts w:ascii="Calibri" w:hAnsi="Calibri" w:eastAsia="Calibri" w:cs="Calibri"/>
          <w:color w:val="000000" w:themeColor="text1" w:themeTint="FF" w:themeShade="FF"/>
        </w:rPr>
        <w:t xml:space="preserve">enges </w:t>
      </w:r>
      <w:r w:rsidRPr="5A60F88A" w:rsidR="1240D22C">
        <w:rPr>
          <w:rFonts w:ascii="Calibri" w:hAnsi="Calibri" w:eastAsia="Calibri" w:cs="Calibri"/>
          <w:color w:val="000000" w:themeColor="text1" w:themeTint="FF" w:themeShade="FF"/>
        </w:rPr>
        <w:t xml:space="preserve">and suicide </w:t>
      </w:r>
      <w:r w:rsidRPr="5A60F88A" w:rsidR="4C452BE7">
        <w:rPr>
          <w:rFonts w:ascii="Calibri" w:hAnsi="Calibri" w:eastAsia="Calibri" w:cs="Calibri"/>
          <w:color w:val="000000" w:themeColor="text1" w:themeTint="FF" w:themeShade="FF"/>
        </w:rPr>
        <w:t xml:space="preserve">are complex, going beyond </w:t>
      </w:r>
      <w:r w:rsidRPr="5A60F88A" w:rsidR="4C452BE7">
        <w:rPr>
          <w:rFonts w:ascii="Calibri" w:hAnsi="Calibri" w:eastAsia="Calibri" w:cs="Calibri"/>
          <w:color w:val="000000" w:themeColor="text1" w:themeTint="FF" w:themeShade="FF"/>
        </w:rPr>
        <w:t>where you live or your</w:t>
      </w:r>
      <w:r w:rsidRPr="5A60F88A" w:rsidR="4C452BE7">
        <w:rPr>
          <w:rFonts w:ascii="Calibri" w:hAnsi="Calibri" w:eastAsia="Calibri" w:cs="Calibri"/>
          <w:color w:val="000000" w:themeColor="text1" w:themeTint="FF" w:themeShade="FF"/>
        </w:rPr>
        <w:t xml:space="preserve"> </w:t>
      </w:r>
      <w:r w:rsidRPr="5A60F88A" w:rsidR="4C452BE7">
        <w:rPr>
          <w:rFonts w:ascii="Calibri" w:hAnsi="Calibri" w:eastAsia="Calibri" w:cs="Calibri"/>
          <w:color w:val="000000" w:themeColor="text1" w:themeTint="FF" w:themeShade="FF"/>
        </w:rPr>
        <w:t>profession</w:t>
      </w:r>
      <w:r w:rsidRPr="5A60F88A" w:rsidR="4C452BE7">
        <w:rPr>
          <w:rFonts w:ascii="Calibri" w:hAnsi="Calibri" w:eastAsia="Calibri" w:cs="Calibri"/>
          <w:color w:val="000000" w:themeColor="text1" w:themeTint="FF" w:themeShade="FF"/>
        </w:rPr>
        <w:t>,</w:t>
      </w:r>
      <w:r w:rsidRPr="5A60F88A" w:rsidR="562C6374">
        <w:rPr>
          <w:rFonts w:ascii="Calibri" w:hAnsi="Calibri" w:eastAsia="Calibri" w:cs="Calibri"/>
          <w:color w:val="000000" w:themeColor="text1" w:themeTint="FF" w:themeShade="FF"/>
        </w:rPr>
        <w:t xml:space="preserve"> but these can be </w:t>
      </w:r>
      <w:r w:rsidRPr="5A60F88A" w:rsidR="562C6374">
        <w:rPr>
          <w:rFonts w:ascii="Calibri" w:hAnsi="Calibri" w:eastAsia="Calibri" w:cs="Calibri"/>
          <w:b w:val="0"/>
          <w:bCs w:val="0"/>
          <w:color w:val="000000" w:themeColor="text1" w:themeTint="FF" w:themeShade="FF"/>
        </w:rPr>
        <w:t>factors</w:t>
      </w:r>
      <w:r w:rsidRPr="5A60F88A" w:rsidR="009928B7">
        <w:rPr>
          <w:rFonts w:ascii="Calibri" w:hAnsi="Calibri" w:eastAsia="Calibri" w:cs="Calibri"/>
          <w:color w:val="000000" w:themeColor="text1" w:themeTint="FF" w:themeShade="FF"/>
        </w:rPr>
        <w:t>.</w:t>
      </w:r>
      <w:r w:rsidRPr="5A60F88A" w:rsidR="49463098">
        <w:rPr>
          <w:rFonts w:ascii="Calibri" w:hAnsi="Calibri" w:eastAsia="Calibri" w:cs="Calibri"/>
          <w:color w:val="000000" w:themeColor="text1" w:themeTint="FF" w:themeShade="FF"/>
        </w:rPr>
        <w:t xml:space="preserve"> </w:t>
      </w:r>
      <w:r w:rsidRPr="5A60F88A" w:rsidR="2FE201D3">
        <w:rPr>
          <w:rFonts w:ascii="Calibri" w:hAnsi="Calibri" w:eastAsia="Calibri" w:cs="Calibri"/>
          <w:color w:val="000000" w:themeColor="text1" w:themeTint="FF" w:themeShade="FF"/>
        </w:rPr>
        <w:t>T</w:t>
      </w:r>
      <w:r w:rsidRPr="5A60F88A" w:rsidR="4C452BE7">
        <w:rPr>
          <w:rFonts w:ascii="Calibri" w:hAnsi="Calibri" w:eastAsia="Calibri" w:cs="Calibri"/>
          <w:color w:val="000000" w:themeColor="text1" w:themeTint="FF" w:themeShade="FF"/>
        </w:rPr>
        <w:t xml:space="preserve">he increased risk </w:t>
      </w:r>
      <w:r w:rsidRPr="5A60F88A" w:rsidR="4C452BE7">
        <w:rPr>
          <w:rFonts w:ascii="Calibri" w:hAnsi="Calibri" w:eastAsia="Calibri" w:cs="Calibri"/>
          <w:color w:val="000000" w:themeColor="text1" w:themeTint="FF" w:themeShade="FF"/>
        </w:rPr>
        <w:t xml:space="preserve">for </w:t>
      </w:r>
      <w:r w:rsidRPr="5A60F88A" w:rsidR="137D39E3">
        <w:rPr>
          <w:rFonts w:ascii="Calibri" w:hAnsi="Calibri" w:eastAsia="Calibri" w:cs="Calibri"/>
          <w:color w:val="000000" w:themeColor="text1" w:themeTint="FF" w:themeShade="FF"/>
        </w:rPr>
        <w:t xml:space="preserve">those living in </w:t>
      </w:r>
      <w:r w:rsidRPr="5A60F88A" w:rsidR="4C452BE7">
        <w:rPr>
          <w:rFonts w:ascii="Calibri" w:hAnsi="Calibri" w:eastAsia="Calibri" w:cs="Calibri"/>
          <w:color w:val="000000" w:themeColor="text1" w:themeTint="FF" w:themeShade="FF"/>
        </w:rPr>
        <w:t xml:space="preserve">rural and agricultural </w:t>
      </w:r>
      <w:r w:rsidRPr="5A60F88A" w:rsidR="39556C38">
        <w:rPr>
          <w:rFonts w:ascii="Calibri" w:hAnsi="Calibri" w:eastAsia="Calibri" w:cs="Calibri"/>
          <w:color w:val="000000" w:themeColor="text1" w:themeTint="FF" w:themeShade="FF"/>
        </w:rPr>
        <w:t>settings due</w:t>
      </w:r>
      <w:r w:rsidRPr="5A60F88A" w:rsidR="6C7E40BE">
        <w:rPr>
          <w:rFonts w:ascii="Calibri" w:hAnsi="Calibri" w:eastAsia="Calibri" w:cs="Calibri"/>
          <w:color w:val="000000" w:themeColor="text1" w:themeTint="FF" w:themeShade="FF"/>
        </w:rPr>
        <w:t xml:space="preserve"> to</w:t>
      </w:r>
      <w:r w:rsidRPr="5A60F88A" w:rsidR="6C7E40BE">
        <w:rPr>
          <w:rFonts w:ascii="Calibri" w:hAnsi="Calibri" w:eastAsia="Calibri" w:cs="Calibri"/>
          <w:color w:val="000000" w:themeColor="text1" w:themeTint="FF" w:themeShade="FF"/>
        </w:rPr>
        <w:t xml:space="preserve"> </w:t>
      </w:r>
      <w:r w:rsidRPr="5A60F88A" w:rsidR="6C7E40BE">
        <w:rPr>
          <w:rFonts w:ascii="Calibri" w:hAnsi="Calibri" w:eastAsia="Calibri" w:cs="Calibri"/>
          <w:color w:val="000000" w:themeColor="text1" w:themeTint="FF" w:themeShade="FF"/>
        </w:rPr>
        <w:t>poor access to services</w:t>
      </w:r>
      <w:r w:rsidRPr="5A60F88A" w:rsidR="5F416769">
        <w:rPr>
          <w:rFonts w:ascii="Calibri" w:hAnsi="Calibri" w:eastAsia="Calibri" w:cs="Calibri"/>
          <w:color w:val="000000" w:themeColor="text1" w:themeTint="FF" w:themeShade="FF"/>
        </w:rPr>
        <w:t xml:space="preserve">, </w:t>
      </w:r>
      <w:r w:rsidRPr="5A60F88A" w:rsidR="6C7E40BE">
        <w:rPr>
          <w:rFonts w:ascii="Calibri" w:hAnsi="Calibri" w:eastAsia="Calibri" w:cs="Calibri"/>
          <w:color w:val="000000" w:themeColor="text1" w:themeTint="FF" w:themeShade="FF"/>
        </w:rPr>
        <w:t>isolation and persistent loneliness</w:t>
      </w:r>
      <w:r w:rsidRPr="5A60F88A" w:rsidR="0D98AE6D">
        <w:rPr>
          <w:rFonts w:ascii="Calibri" w:hAnsi="Calibri" w:eastAsia="Calibri" w:cs="Calibri"/>
          <w:color w:val="000000" w:themeColor="text1" w:themeTint="FF" w:themeShade="FF"/>
        </w:rPr>
        <w:t xml:space="preserve"> </w:t>
      </w:r>
      <w:proofErr w:type="gramStart"/>
      <w:r w:rsidRPr="5A60F88A" w:rsidR="0D98AE6D">
        <w:rPr>
          <w:rFonts w:ascii="Calibri" w:hAnsi="Calibri" w:eastAsia="Calibri" w:cs="Calibri"/>
          <w:color w:val="000000" w:themeColor="text1" w:themeTint="FF" w:themeShade="FF"/>
        </w:rPr>
        <w:t>mean</w:t>
      </w:r>
      <w:proofErr w:type="gramEnd"/>
      <w:r w:rsidRPr="5A60F88A" w:rsidR="0D98AE6D">
        <w:rPr>
          <w:rFonts w:ascii="Calibri" w:hAnsi="Calibri" w:eastAsia="Calibri" w:cs="Calibri"/>
          <w:color w:val="000000" w:themeColor="text1" w:themeTint="FF" w:themeShade="FF"/>
        </w:rPr>
        <w:t xml:space="preserve"> </w:t>
      </w:r>
      <w:r w:rsidRPr="5A60F88A" w:rsidR="0D98AE6D">
        <w:rPr>
          <w:rFonts w:ascii="Calibri" w:hAnsi="Calibri" w:eastAsia="Calibri" w:cs="Calibri"/>
          <w:color w:val="000000" w:themeColor="text1" w:themeTint="FF" w:themeShade="FF"/>
        </w:rPr>
        <w:t>it</w:t>
      </w:r>
      <w:r w:rsidRPr="5A60F88A" w:rsidR="05B723CC">
        <w:rPr>
          <w:rFonts w:ascii="Calibri" w:hAnsi="Calibri" w:eastAsia="Calibri" w:cs="Calibri"/>
          <w:color w:val="000000" w:themeColor="text1" w:themeTint="FF" w:themeShade="FF"/>
        </w:rPr>
        <w:t>’</w:t>
      </w:r>
      <w:r w:rsidRPr="5A60F88A" w:rsidR="0D98AE6D">
        <w:rPr>
          <w:rFonts w:ascii="Calibri" w:hAnsi="Calibri" w:eastAsia="Calibri" w:cs="Calibri"/>
          <w:color w:val="000000" w:themeColor="text1" w:themeTint="FF" w:themeShade="FF"/>
        </w:rPr>
        <w:t>s</w:t>
      </w:r>
      <w:r w:rsidRPr="5A60F88A" w:rsidR="7C8A4749">
        <w:rPr>
          <w:rFonts w:ascii="Calibri" w:hAnsi="Calibri" w:eastAsia="Calibri" w:cs="Calibri"/>
          <w:color w:val="000000" w:themeColor="text1" w:themeTint="FF" w:themeShade="FF"/>
        </w:rPr>
        <w:t xml:space="preserve"> essential</w:t>
      </w:r>
      <w:r w:rsidRPr="5A60F88A" w:rsidR="0D98AE6D">
        <w:rPr>
          <w:rFonts w:ascii="Calibri" w:hAnsi="Calibri" w:eastAsia="Calibri" w:cs="Calibri"/>
          <w:color w:val="000000" w:themeColor="text1" w:themeTint="FF" w:themeShade="FF"/>
        </w:rPr>
        <w:t xml:space="preserve"> </w:t>
      </w:r>
      <w:r w:rsidRPr="5A60F88A" w:rsidR="0D98AE6D">
        <w:rPr>
          <w:rFonts w:ascii="Calibri" w:hAnsi="Calibri" w:eastAsia="Calibri" w:cs="Calibri"/>
          <w:color w:val="000000" w:themeColor="text1" w:themeTint="FF" w:themeShade="FF"/>
        </w:rPr>
        <w:t xml:space="preserve"> </w:t>
      </w:r>
      <w:r w:rsidRPr="5A60F88A" w:rsidR="0D98AE6D">
        <w:rPr>
          <w:rFonts w:ascii="Calibri" w:hAnsi="Calibri" w:eastAsia="Calibri" w:cs="Calibri"/>
          <w:color w:val="000000" w:themeColor="text1" w:themeTint="FF" w:themeShade="FF"/>
        </w:rPr>
        <w:t xml:space="preserve"> </w:t>
      </w:r>
      <w:r w:rsidRPr="5A60F88A" w:rsidR="0D98AE6D">
        <w:rPr>
          <w:rFonts w:ascii="Calibri" w:hAnsi="Calibri" w:eastAsia="Calibri" w:cs="Calibri"/>
          <w:color w:val="000000" w:themeColor="text1" w:themeTint="FF" w:themeShade="FF"/>
        </w:rPr>
        <w:t>we</w:t>
      </w:r>
      <w:r w:rsidRPr="5A60F88A" w:rsidR="0D98AE6D">
        <w:rPr>
          <w:rFonts w:ascii="Calibri" w:hAnsi="Calibri" w:eastAsia="Calibri" w:cs="Calibri"/>
          <w:color w:val="000000" w:themeColor="text1" w:themeTint="FF" w:themeShade="FF"/>
        </w:rPr>
        <w:t xml:space="preserve"> </w:t>
      </w:r>
      <w:r w:rsidRPr="5A60F88A" w:rsidR="20E96FA3">
        <w:rPr>
          <w:rFonts w:ascii="Calibri" w:hAnsi="Calibri" w:eastAsia="Calibri" w:cs="Calibri"/>
          <w:color w:val="000000" w:themeColor="text1" w:themeTint="FF" w:themeShade="FF"/>
        </w:rPr>
        <w:t xml:space="preserve">do more to reach people in these environments. </w:t>
      </w:r>
    </w:p>
    <w:p w:rsidR="00E2498F" w:rsidP="249FCA81" w:rsidRDefault="2B95B297" w14:paraId="3F3230C6" w14:textId="71B579B6">
      <w:pPr>
        <w:rPr>
          <w:rFonts w:ascii="Calibri" w:hAnsi="Calibri" w:eastAsia="Calibri" w:cs="Calibri"/>
          <w:color w:val="000000" w:themeColor="text1"/>
        </w:rPr>
      </w:pPr>
      <w:r w:rsidRPr="543AADF7" w:rsidR="2B95B297">
        <w:rPr>
          <w:rFonts w:ascii="Calibri" w:hAnsi="Calibri" w:eastAsia="Calibri" w:cs="Calibri"/>
          <w:color w:val="000000" w:themeColor="text1" w:themeTint="FF" w:themeShade="FF"/>
        </w:rPr>
        <w:t>“</w:t>
      </w:r>
      <w:r w:rsidRPr="543AADF7" w:rsidR="20E96FA3">
        <w:rPr>
          <w:rFonts w:ascii="Calibri" w:hAnsi="Calibri" w:eastAsia="Calibri" w:cs="Calibri"/>
          <w:color w:val="000000" w:themeColor="text1" w:themeTint="FF" w:themeShade="FF"/>
        </w:rPr>
        <w:t xml:space="preserve">We hope this new Real People, Real Stories campaign will </w:t>
      </w:r>
      <w:r w:rsidRPr="543AADF7" w:rsidR="6C7E40BE">
        <w:rPr>
          <w:rFonts w:ascii="Calibri" w:hAnsi="Calibri" w:eastAsia="Calibri" w:cs="Calibri"/>
          <w:color w:val="000000" w:themeColor="text1" w:themeTint="FF" w:themeShade="FF"/>
        </w:rPr>
        <w:t xml:space="preserve">raise awareness of </w:t>
      </w:r>
      <w:r w:rsidRPr="543AADF7" w:rsidR="1CA74289">
        <w:rPr>
          <w:rFonts w:ascii="Calibri" w:hAnsi="Calibri" w:eastAsia="Calibri" w:cs="Calibri"/>
          <w:color w:val="000000" w:themeColor="text1" w:themeTint="FF" w:themeShade="FF"/>
        </w:rPr>
        <w:t>the support that’s out there</w:t>
      </w:r>
      <w:r w:rsidRPr="543AADF7" w:rsidR="6C7E40BE">
        <w:rPr>
          <w:rFonts w:ascii="Calibri" w:hAnsi="Calibri" w:eastAsia="Calibri" w:cs="Calibri"/>
          <w:color w:val="000000" w:themeColor="text1" w:themeTint="FF" w:themeShade="FF"/>
        </w:rPr>
        <w:t xml:space="preserve"> and encourage </w:t>
      </w:r>
      <w:r w:rsidRPr="543AADF7" w:rsidR="3A773C68">
        <w:rPr>
          <w:rFonts w:ascii="Calibri" w:hAnsi="Calibri" w:eastAsia="Calibri" w:cs="Calibri"/>
          <w:color w:val="000000" w:themeColor="text1" w:themeTint="FF" w:themeShade="FF"/>
        </w:rPr>
        <w:t>more</w:t>
      </w:r>
      <w:r w:rsidRPr="543AADF7" w:rsidR="6C7E40BE">
        <w:rPr>
          <w:rFonts w:ascii="Calibri" w:hAnsi="Calibri" w:eastAsia="Calibri" w:cs="Calibri"/>
          <w:color w:val="000000" w:themeColor="text1" w:themeTint="FF" w:themeShade="FF"/>
        </w:rPr>
        <w:t xml:space="preserve"> </w:t>
      </w:r>
      <w:r w:rsidRPr="543AADF7" w:rsidR="62BA4F24">
        <w:rPr>
          <w:rFonts w:ascii="Calibri" w:hAnsi="Calibri" w:eastAsia="Calibri" w:cs="Calibri"/>
          <w:color w:val="000000" w:themeColor="text1" w:themeTint="FF" w:themeShade="FF"/>
        </w:rPr>
        <w:t xml:space="preserve">people to seek </w:t>
      </w:r>
      <w:r w:rsidRPr="543AADF7" w:rsidR="6C7E40BE">
        <w:rPr>
          <w:rFonts w:ascii="Calibri" w:hAnsi="Calibri" w:eastAsia="Calibri" w:cs="Calibri"/>
          <w:color w:val="000000" w:themeColor="text1" w:themeTint="FF" w:themeShade="FF"/>
        </w:rPr>
        <w:t>help</w:t>
      </w:r>
      <w:r w:rsidRPr="543AADF7" w:rsidR="76D228CF">
        <w:rPr>
          <w:rFonts w:ascii="Calibri" w:hAnsi="Calibri" w:eastAsia="Calibri" w:cs="Calibri"/>
          <w:color w:val="000000" w:themeColor="text1" w:themeTint="FF" w:themeShade="FF"/>
        </w:rPr>
        <w:t xml:space="preserve"> </w:t>
      </w:r>
      <w:r w:rsidRPr="543AADF7" w:rsidR="070E3D11">
        <w:rPr>
          <w:rFonts w:ascii="Calibri" w:hAnsi="Calibri" w:eastAsia="Calibri" w:cs="Calibri"/>
          <w:color w:val="000000" w:themeColor="text1" w:themeTint="FF" w:themeShade="FF"/>
        </w:rPr>
        <w:t>early on,</w:t>
      </w:r>
      <w:r w:rsidRPr="543AADF7" w:rsidR="69815AB5">
        <w:rPr>
          <w:rFonts w:ascii="Calibri" w:hAnsi="Calibri" w:eastAsia="Calibri" w:cs="Calibri"/>
          <w:color w:val="000000" w:themeColor="text1" w:themeTint="FF" w:themeShade="FF"/>
        </w:rPr>
        <w:t xml:space="preserve"> </w:t>
      </w:r>
      <w:r w:rsidRPr="543AADF7" w:rsidR="53BBBDDF">
        <w:rPr>
          <w:rFonts w:ascii="Calibri" w:hAnsi="Calibri" w:eastAsia="Calibri" w:cs="Calibri"/>
          <w:color w:val="000000" w:themeColor="text1" w:themeTint="FF" w:themeShade="FF"/>
        </w:rPr>
        <w:t xml:space="preserve">so </w:t>
      </w:r>
      <w:r w:rsidRPr="543AADF7" w:rsidR="53BBBDDF">
        <w:rPr>
          <w:rFonts w:ascii="Calibri" w:hAnsi="Calibri" w:eastAsia="Calibri" w:cs="Calibri"/>
          <w:color w:val="000000" w:themeColor="text1" w:themeTint="FF" w:themeShade="FF"/>
        </w:rPr>
        <w:t>we can continue the drive to reduce suic</w:t>
      </w:r>
      <w:r w:rsidRPr="543AADF7" w:rsidR="4A302934">
        <w:rPr>
          <w:rFonts w:ascii="Calibri" w:hAnsi="Calibri" w:eastAsia="Calibri" w:cs="Calibri"/>
          <w:color w:val="000000" w:themeColor="text1" w:themeTint="FF" w:themeShade="FF"/>
        </w:rPr>
        <w:t>i</w:t>
      </w:r>
      <w:r w:rsidRPr="543AADF7" w:rsidR="53BBBDDF">
        <w:rPr>
          <w:rFonts w:ascii="Calibri" w:hAnsi="Calibri" w:eastAsia="Calibri" w:cs="Calibri"/>
          <w:color w:val="000000" w:themeColor="text1" w:themeTint="FF" w:themeShade="FF"/>
        </w:rPr>
        <w:t xml:space="preserve">de rates across the </w:t>
      </w:r>
      <w:r w:rsidRPr="543AADF7" w:rsidR="53BBBDDF">
        <w:rPr>
          <w:rFonts w:ascii="Calibri" w:hAnsi="Calibri" w:eastAsia="Calibri" w:cs="Calibri"/>
          <w:color w:val="000000" w:themeColor="text1" w:themeTint="FF" w:themeShade="FF"/>
        </w:rPr>
        <w:t>UK</w:t>
      </w:r>
      <w:r w:rsidRPr="543AADF7" w:rsidR="53BBBDDF">
        <w:rPr>
          <w:rFonts w:ascii="Calibri" w:hAnsi="Calibri" w:eastAsia="Calibri" w:cs="Calibri"/>
          <w:color w:val="000000" w:themeColor="text1" w:themeTint="FF" w:themeShade="FF"/>
        </w:rPr>
        <w:t>.</w:t>
      </w:r>
      <w:r w:rsidRPr="543AADF7" w:rsidR="1E3A86EC">
        <w:rPr>
          <w:rFonts w:ascii="Calibri" w:hAnsi="Calibri" w:eastAsia="Calibri" w:cs="Calibri"/>
          <w:color w:val="000000" w:themeColor="text1" w:themeTint="FF" w:themeShade="FF"/>
        </w:rPr>
        <w:t>”</w:t>
      </w:r>
      <w:r w:rsidRPr="543AADF7" w:rsidR="53BBBDDF">
        <w:rPr>
          <w:rFonts w:ascii="Calibri" w:hAnsi="Calibri" w:eastAsia="Calibri" w:cs="Calibri"/>
          <w:color w:val="000000" w:themeColor="text1" w:themeTint="FF" w:themeShade="FF"/>
        </w:rPr>
        <w:t xml:space="preserve"> </w:t>
      </w:r>
    </w:p>
    <w:p w:rsidR="00E2498F" w:rsidP="70704D34" w:rsidRDefault="3F4913A1" w14:paraId="4F55C17C" w14:textId="3BE1EA57">
      <w:pPr>
        <w:pStyle w:val="Normal"/>
        <w:spacing w:line="257" w:lineRule="auto"/>
        <w:rPr>
          <w:rFonts w:ascii="Calibri" w:hAnsi="Calibri" w:eastAsia="Calibri" w:cs="Calibri"/>
          <w:noProof w:val="0"/>
          <w:color w:val="000000" w:themeColor="text1" w:themeTint="FF" w:themeShade="FF"/>
          <w:sz w:val="22"/>
          <w:szCs w:val="22"/>
          <w:lang w:val="en-US"/>
        </w:rPr>
      </w:pPr>
      <w:r w:rsidRPr="34366308" w:rsidR="3F4913A1">
        <w:rPr>
          <w:rFonts w:ascii="Calibri" w:hAnsi="Calibri" w:eastAsia="Calibri" w:cs="Calibri"/>
          <w:b w:val="1"/>
          <w:bCs w:val="1"/>
          <w:color w:val="000000" w:themeColor="text1" w:themeTint="FF" w:themeShade="FF"/>
        </w:rPr>
        <w:t xml:space="preserve">Jim McLaren MBE, </w:t>
      </w:r>
      <w:r w:rsidRPr="34366308" w:rsidR="3085662C">
        <w:rPr>
          <w:rFonts w:ascii="Calibri" w:hAnsi="Calibri" w:eastAsia="Calibri" w:cs="Calibri"/>
          <w:b w:val="1"/>
          <w:bCs w:val="1"/>
          <w:color w:val="000000" w:themeColor="text1" w:themeTint="FF" w:themeShade="FF"/>
        </w:rPr>
        <w:t xml:space="preserve">Farmer and Chair of NFU Mutual, added: </w:t>
      </w:r>
      <w:r w:rsidRPr="34366308" w:rsidR="70704D34">
        <w:rPr>
          <w:rFonts w:ascii="Calibri" w:hAnsi="Calibri" w:eastAsia="Calibri" w:cs="Calibri"/>
          <w:noProof w:val="0"/>
          <w:color w:val="000000" w:themeColor="text1" w:themeTint="FF" w:themeShade="FF"/>
          <w:sz w:val="22"/>
          <w:szCs w:val="22"/>
          <w:lang w:val="en-US"/>
        </w:rPr>
        <w:t>“As a farmer myself, I’m all too aware of how isolation is affecting rural communities. Feelings of uncertainty and overwhelming change have really challenged our mental health. Our customers told us that isolation, loneliness and anxiety were on the rise, and NFU Mutual has been committed to finding the best ways to help.</w:t>
      </w:r>
    </w:p>
    <w:p w:rsidR="00E2498F" w:rsidP="70704D34" w:rsidRDefault="3F4913A1" w14:paraId="55691AE2" w14:textId="0D7117F8">
      <w:pPr>
        <w:spacing w:line="257" w:lineRule="auto"/>
      </w:pPr>
      <w:r w:rsidRPr="70704D34" w:rsidR="70704D34">
        <w:rPr>
          <w:rFonts w:ascii="Calibri" w:hAnsi="Calibri" w:eastAsia="Calibri" w:cs="Calibri"/>
          <w:noProof w:val="0"/>
          <w:color w:val="000000" w:themeColor="text1" w:themeTint="FF" w:themeShade="FF"/>
          <w:sz w:val="22"/>
          <w:szCs w:val="22"/>
          <w:lang w:val="en-US"/>
        </w:rPr>
        <w:t xml:space="preserve">“Supporting communities has always been at the very heart of NFU Mutual’s approach, and the NFU Mutual Charitable Trust is one of the main ways NFU Mutual provides charitable donations.  </w:t>
      </w:r>
    </w:p>
    <w:p w:rsidR="00E2498F" w:rsidP="70704D34" w:rsidRDefault="3F4913A1" w14:paraId="35FE1EF5" w14:textId="0A495C9E">
      <w:pPr>
        <w:pStyle w:val="Normal"/>
        <w:rPr>
          <w:rFonts w:ascii="Calibri" w:hAnsi="Calibri" w:eastAsia="Calibri" w:cs="Calibri"/>
          <w:noProof w:val="0"/>
          <w:color w:val="000000" w:themeColor="text1"/>
          <w:sz w:val="22"/>
          <w:szCs w:val="22"/>
          <w:lang w:val="en-US"/>
        </w:rPr>
      </w:pPr>
      <w:r w:rsidRPr="34366308" w:rsidR="70704D34">
        <w:rPr>
          <w:rFonts w:ascii="Calibri" w:hAnsi="Calibri" w:eastAsia="Calibri" w:cs="Calibri"/>
          <w:noProof w:val="0"/>
          <w:color w:val="000000" w:themeColor="text1" w:themeTint="FF" w:themeShade="FF"/>
          <w:sz w:val="22"/>
          <w:szCs w:val="22"/>
          <w:lang w:val="en-US"/>
        </w:rPr>
        <w:t xml:space="preserve">“We’re proud to be supporting </w:t>
      </w:r>
      <w:r w:rsidRPr="34366308" w:rsidR="70704D34">
        <w:rPr>
          <w:rFonts w:ascii="Calibri" w:hAnsi="Calibri" w:eastAsia="Calibri" w:cs="Calibri"/>
          <w:i w:val="1"/>
          <w:iCs w:val="1"/>
          <w:noProof w:val="0"/>
          <w:color w:val="000000" w:themeColor="text1" w:themeTint="FF" w:themeShade="FF"/>
          <w:sz w:val="22"/>
          <w:szCs w:val="22"/>
          <w:lang w:val="en-US"/>
        </w:rPr>
        <w:t>Real People, Real Stories</w:t>
      </w:r>
      <w:r w:rsidRPr="34366308" w:rsidR="70704D34">
        <w:rPr>
          <w:rFonts w:ascii="Calibri" w:hAnsi="Calibri" w:eastAsia="Calibri" w:cs="Calibri"/>
          <w:noProof w:val="0"/>
          <w:color w:val="000000" w:themeColor="text1" w:themeTint="FF" w:themeShade="FF"/>
          <w:sz w:val="22"/>
          <w:szCs w:val="22"/>
          <w:lang w:val="en-US"/>
        </w:rPr>
        <w:t>, raising awareness of the support Samaritans offer around the clock. Finding a safe, non-judgmental space to explore their feelings could be a person’s first step on their journey to looking after their recovery.”</w:t>
      </w:r>
    </w:p>
    <w:p w:rsidR="00E2498F" w:rsidP="249FCA81" w:rsidRDefault="652FF6D5" w14:paraId="04901BC9" w14:textId="4C8FB64F">
      <w:pPr>
        <w:rPr>
          <w:rFonts w:ascii="Calibri" w:hAnsi="Calibri" w:eastAsia="Calibri" w:cs="Calibri"/>
          <w:color w:val="000000" w:themeColor="text1"/>
        </w:rPr>
      </w:pPr>
      <w:r w:rsidRPr="249FCA81">
        <w:rPr>
          <w:rFonts w:ascii="Calibri" w:hAnsi="Calibri" w:eastAsia="Calibri" w:cs="Calibri"/>
          <w:color w:val="000000" w:themeColor="text1"/>
        </w:rPr>
        <w:t xml:space="preserve">As we mark two years that have been challenging for everyone since the start of the Coronavirus pandemic, it’s vital to encourage men in rural communities </w:t>
      </w:r>
      <w:r w:rsidRPr="249FCA81" w:rsidR="448096EA">
        <w:rPr>
          <w:rFonts w:ascii="Calibri" w:hAnsi="Calibri" w:eastAsia="Calibri" w:cs="Calibri"/>
          <w:color w:val="000000" w:themeColor="text1"/>
        </w:rPr>
        <w:t>finding life tough t</w:t>
      </w:r>
      <w:r w:rsidRPr="249FCA81">
        <w:rPr>
          <w:rFonts w:ascii="Calibri" w:hAnsi="Calibri" w:eastAsia="Calibri" w:cs="Calibri"/>
          <w:color w:val="000000" w:themeColor="text1"/>
        </w:rPr>
        <w:t xml:space="preserve">o seek help by calling Samaritans for free 24/7 on 116 123 or visiting </w:t>
      </w:r>
      <w:hyperlink r:id="rId14">
        <w:r w:rsidRPr="249FCA81">
          <w:rPr>
            <w:rStyle w:val="Hyperlink"/>
            <w:rFonts w:ascii="Calibri" w:hAnsi="Calibri" w:eastAsia="Calibri" w:cs="Calibri"/>
          </w:rPr>
          <w:t>samaritans.org</w:t>
        </w:r>
      </w:hyperlink>
      <w:r w:rsidRPr="249FCA81">
        <w:rPr>
          <w:rFonts w:ascii="Calibri" w:hAnsi="Calibri" w:eastAsia="Calibri" w:cs="Calibri"/>
          <w:color w:val="000000" w:themeColor="text1"/>
        </w:rPr>
        <w:t xml:space="preserve"> for online self-help tools and information.</w:t>
      </w:r>
      <w:r w:rsidR="00F9530F">
        <w:br/>
      </w:r>
    </w:p>
    <w:p w:rsidR="00E2498F" w:rsidP="249FCA81" w:rsidRDefault="4AFDDF0C" w14:paraId="05A0178C" w14:textId="38D09BC4">
      <w:r w:rsidR="4AFDDF0C">
        <w:rPr/>
        <w:t xml:space="preserve">You can find out more about the Real People, Real Stories campaign </w:t>
      </w:r>
      <w:hyperlink r:id="Ra5936adb7b314603">
        <w:r w:rsidRPr="34366308" w:rsidR="4AFDDF0C">
          <w:rPr>
            <w:rStyle w:val="Hyperlink"/>
          </w:rPr>
          <w:t>here</w:t>
        </w:r>
      </w:hyperlink>
      <w:r w:rsidR="4AFDDF0C">
        <w:rPr/>
        <w:t>.</w:t>
      </w:r>
      <w:r w:rsidR="4AFDDF0C">
        <w:rPr/>
        <w:t xml:space="preserve"> </w:t>
      </w:r>
    </w:p>
    <w:p w:rsidR="00E2498F" w:rsidP="249FCA81" w:rsidRDefault="05F68A95" w14:paraId="2C078E63" w14:textId="024827BE">
      <w:pPr>
        <w:jc w:val="center"/>
        <w:rPr>
          <w:b/>
          <w:bCs/>
        </w:rPr>
      </w:pPr>
      <w:r w:rsidRPr="249FCA81">
        <w:rPr>
          <w:b/>
          <w:bCs/>
        </w:rPr>
        <w:t>ENDS</w:t>
      </w:r>
    </w:p>
    <w:p w:rsidR="34DEAF58" w:rsidP="249FCA81" w:rsidRDefault="34DEAF58" w14:paraId="14F27DC7" w14:textId="78973AC1">
      <w:pPr>
        <w:spacing w:beforeAutospacing="1" w:afterAutospacing="1" w:line="240" w:lineRule="auto"/>
        <w:rPr>
          <w:rFonts w:ascii="Calibri" w:hAnsi="Calibri" w:eastAsia="Calibri" w:cs="Calibri"/>
        </w:rPr>
      </w:pPr>
      <w:r w:rsidRPr="249FCA81">
        <w:rPr>
          <w:rStyle w:val="normaltextrun"/>
          <w:rFonts w:ascii="Calibri" w:hAnsi="Calibri" w:eastAsia="Calibri" w:cs="Calibri"/>
          <w:color w:val="000000" w:themeColor="text1"/>
          <w:sz w:val="24"/>
          <w:szCs w:val="24"/>
          <w:lang w:val="en-GB"/>
        </w:rPr>
        <w:t>For further information and interview requests please contact:</w:t>
      </w:r>
    </w:p>
    <w:p w:rsidR="249FCA81" w:rsidP="249FCA81" w:rsidRDefault="249FCA81" w14:paraId="12BB8C0C" w14:textId="0361D637">
      <w:pPr>
        <w:spacing w:beforeAutospacing="1" w:afterAutospacing="1" w:line="240" w:lineRule="auto"/>
        <w:rPr>
          <w:rStyle w:val="normaltextrun"/>
          <w:rFonts w:ascii="Calibri" w:hAnsi="Calibri" w:eastAsia="Calibri" w:cs="Calibri"/>
          <w:b/>
          <w:bCs/>
          <w:color w:val="000000" w:themeColor="text1"/>
          <w:lang w:val="en-GB"/>
        </w:rPr>
      </w:pPr>
    </w:p>
    <w:p w:rsidR="34DEAF58" w:rsidP="249FCA81" w:rsidRDefault="34DEAF58" w14:paraId="78910D93" w14:textId="7972C71A">
      <w:pPr>
        <w:spacing w:beforeAutospacing="1" w:afterAutospacing="1" w:line="240" w:lineRule="auto"/>
        <w:rPr>
          <w:rStyle w:val="normaltextrun"/>
          <w:rFonts w:ascii="Calibri" w:hAnsi="Calibri" w:eastAsia="Calibri" w:cs="Calibri"/>
          <w:b/>
          <w:bCs/>
          <w:color w:val="000000" w:themeColor="text1"/>
          <w:lang w:val="en-GB"/>
        </w:rPr>
      </w:pPr>
      <w:r w:rsidRPr="249FCA81">
        <w:rPr>
          <w:rStyle w:val="normaltextrun"/>
          <w:rFonts w:ascii="Calibri" w:hAnsi="Calibri" w:eastAsia="Calibri" w:cs="Calibri"/>
          <w:b/>
          <w:bCs/>
          <w:color w:val="000000" w:themeColor="text1"/>
          <w:lang w:val="en-GB"/>
        </w:rPr>
        <w:t xml:space="preserve">Nithiya Gnanathas, Partnership PR Manager, </w:t>
      </w:r>
      <w:r w:rsidRPr="249FCA81" w:rsidR="319F921E">
        <w:rPr>
          <w:rStyle w:val="normaltextrun"/>
          <w:rFonts w:ascii="Calibri" w:hAnsi="Calibri" w:eastAsia="Calibri" w:cs="Calibri"/>
          <w:b/>
          <w:bCs/>
          <w:color w:val="000000" w:themeColor="text1"/>
          <w:lang w:val="en-GB"/>
        </w:rPr>
        <w:t>Samaritans</w:t>
      </w:r>
    </w:p>
    <w:p w:rsidR="319F921E" w:rsidP="249FCA81" w:rsidRDefault="319F921E" w14:paraId="42974F85" w14:textId="292558DD">
      <w:pPr>
        <w:spacing w:beforeAutospacing="1" w:afterAutospacing="1" w:line="240" w:lineRule="auto"/>
        <w:rPr>
          <w:rStyle w:val="normaltextrun"/>
          <w:rFonts w:ascii="Calibri" w:hAnsi="Calibri" w:eastAsia="Calibri" w:cs="Calibri"/>
          <w:color w:val="000000" w:themeColor="text1"/>
          <w:lang w:val="en-GB"/>
        </w:rPr>
      </w:pPr>
      <w:r w:rsidRPr="249FCA81">
        <w:rPr>
          <w:rStyle w:val="normaltextrun"/>
          <w:rFonts w:ascii="Calibri" w:hAnsi="Calibri" w:eastAsia="Calibri" w:cs="Calibri"/>
          <w:color w:val="000000" w:themeColor="text1"/>
          <w:lang w:val="en-GB"/>
        </w:rPr>
        <w:lastRenderedPageBreak/>
        <w:t xml:space="preserve">07485345486 / </w:t>
      </w:r>
      <w:hyperlink r:id="rId16">
        <w:r w:rsidRPr="249FCA81">
          <w:rPr>
            <w:rStyle w:val="Hyperlink"/>
            <w:rFonts w:ascii="Calibri" w:hAnsi="Calibri" w:eastAsia="Calibri" w:cs="Calibri"/>
            <w:lang w:val="en-GB"/>
          </w:rPr>
          <w:t>n.gnanathas@samaritans.org</w:t>
        </w:r>
      </w:hyperlink>
      <w:r w:rsidRPr="249FCA81">
        <w:rPr>
          <w:rStyle w:val="normaltextrun"/>
          <w:rFonts w:ascii="Calibri" w:hAnsi="Calibri" w:eastAsia="Calibri" w:cs="Calibri"/>
          <w:color w:val="000000" w:themeColor="text1"/>
          <w:lang w:val="en-GB"/>
        </w:rPr>
        <w:t xml:space="preserve">   </w:t>
      </w:r>
    </w:p>
    <w:p w:rsidR="249FCA81" w:rsidP="249FCA81" w:rsidRDefault="249FCA81" w14:paraId="285A64C1" w14:textId="41C74C90">
      <w:pPr>
        <w:spacing w:beforeAutospacing="1" w:afterAutospacing="1" w:line="240" w:lineRule="auto"/>
        <w:rPr>
          <w:rStyle w:val="normaltextrun"/>
          <w:rFonts w:ascii="Calibri" w:hAnsi="Calibri" w:eastAsia="Calibri" w:cs="Calibri"/>
          <w:color w:val="000000" w:themeColor="text1"/>
          <w:lang w:val="en-GB"/>
        </w:rPr>
      </w:pPr>
    </w:p>
    <w:p w:rsidR="319F921E" w:rsidP="249FCA81" w:rsidRDefault="319F921E" w14:paraId="3375A1C2" w14:textId="79C4172A">
      <w:pPr>
        <w:spacing w:after="0" w:line="240" w:lineRule="auto"/>
        <w:rPr>
          <w:b/>
          <w:bCs/>
        </w:rPr>
      </w:pPr>
      <w:r w:rsidRPr="249FCA81">
        <w:rPr>
          <w:b/>
          <w:bCs/>
        </w:rPr>
        <w:t>Joe Bookbinder, Press Officer, Samaritans</w:t>
      </w:r>
    </w:p>
    <w:p w:rsidR="319F921E" w:rsidP="249FCA81" w:rsidRDefault="319F921E" w14:paraId="5693317F" w14:textId="2F9DDD5A">
      <w:pPr>
        <w:spacing w:after="0" w:line="240" w:lineRule="auto"/>
        <w:rPr>
          <w:b/>
          <w:bCs/>
        </w:rPr>
      </w:pPr>
      <w:r>
        <w:t>07483 028 705 /</w:t>
      </w:r>
      <w:r w:rsidRPr="0888D2CB">
        <w:rPr>
          <w:b/>
          <w:bCs/>
        </w:rPr>
        <w:t xml:space="preserve"> </w:t>
      </w:r>
      <w:hyperlink r:id="rId17">
        <w:r w:rsidRPr="0888D2CB">
          <w:rPr>
            <w:rStyle w:val="Hyperlink"/>
          </w:rPr>
          <w:t>j.bookbinder@samaritans.org</w:t>
        </w:r>
      </w:hyperlink>
      <w:r>
        <w:t xml:space="preserve"> </w:t>
      </w:r>
    </w:p>
    <w:p w:rsidR="249FCA81" w:rsidP="249FCA81" w:rsidRDefault="249FCA81" w14:paraId="3593B271" w14:textId="6F8CD786">
      <w:pPr>
        <w:spacing w:after="0" w:line="240" w:lineRule="auto"/>
        <w:rPr>
          <w:b/>
          <w:bCs/>
        </w:rPr>
      </w:pPr>
    </w:p>
    <w:p w:rsidR="05F68A95" w:rsidP="249FCA81" w:rsidRDefault="05F68A95" w14:paraId="28BD51A5" w14:textId="3D00B97C">
      <w:pPr>
        <w:rPr>
          <w:b/>
          <w:bCs/>
        </w:rPr>
      </w:pPr>
      <w:r w:rsidRPr="249FCA81">
        <w:rPr>
          <w:b/>
          <w:bCs/>
        </w:rPr>
        <w:t>Notes to Editors</w:t>
      </w:r>
    </w:p>
    <w:p w:rsidR="61B2853B" w:rsidP="2695521E" w:rsidRDefault="61B2853B" w14:paraId="697777BC" w14:textId="4CF2CF77">
      <w:pPr>
        <w:pStyle w:val="ListParagraph"/>
        <w:numPr>
          <w:ilvl w:val="0"/>
          <w:numId w:val="7"/>
        </w:numPr>
        <w:rPr>
          <w:rFonts w:ascii="Calibri" w:hAnsi="Calibri" w:eastAsia="Calibri" w:cs="Calibri" w:asciiTheme="minorAscii" w:hAnsiTheme="minorAscii" w:eastAsiaTheme="minorAscii" w:cstheme="minorAscii"/>
          <w:color w:val="000000" w:themeColor="text1"/>
          <w:sz w:val="22"/>
          <w:szCs w:val="22"/>
        </w:rPr>
      </w:pPr>
      <w:r w:rsidRPr="2695521E" w:rsidR="61B2853B">
        <w:rPr>
          <w:rFonts w:ascii="Calibri" w:hAnsi="Calibri" w:eastAsia="Calibri" w:cs="Calibri"/>
          <w:color w:val="000000" w:themeColor="text1" w:themeTint="FF" w:themeShade="FF"/>
        </w:rPr>
        <w:t>Samaritans commissioned a survey by Opinium Research. They ran a consumer omnibus survey of 2000 nationally representative adults from 17</w:t>
      </w:r>
      <w:r w:rsidRPr="2695521E" w:rsidR="61B2853B">
        <w:rPr>
          <w:rFonts w:ascii="Calibri" w:hAnsi="Calibri" w:eastAsia="Calibri" w:cs="Calibri"/>
          <w:color w:val="000000" w:themeColor="text1" w:themeTint="FF" w:themeShade="FF"/>
          <w:vertAlign w:val="superscript"/>
        </w:rPr>
        <w:t>th</w:t>
      </w:r>
      <w:r w:rsidRPr="2695521E" w:rsidR="61B2853B">
        <w:rPr>
          <w:rFonts w:ascii="Calibri" w:hAnsi="Calibri" w:eastAsia="Calibri" w:cs="Calibri"/>
          <w:color w:val="000000" w:themeColor="text1" w:themeTint="FF" w:themeShade="FF"/>
        </w:rPr>
        <w:t xml:space="preserve"> January to 21</w:t>
      </w:r>
      <w:r w:rsidRPr="2695521E" w:rsidR="61B2853B">
        <w:rPr>
          <w:rFonts w:ascii="Calibri" w:hAnsi="Calibri" w:eastAsia="Calibri" w:cs="Calibri"/>
          <w:color w:val="000000" w:themeColor="text1" w:themeTint="FF" w:themeShade="FF"/>
          <w:vertAlign w:val="superscript"/>
        </w:rPr>
        <w:t>st</w:t>
      </w:r>
      <w:r w:rsidRPr="2695521E" w:rsidR="61B2853B">
        <w:rPr>
          <w:rFonts w:ascii="Calibri" w:hAnsi="Calibri" w:eastAsia="Calibri" w:cs="Calibri"/>
          <w:color w:val="000000" w:themeColor="text1" w:themeTint="FF" w:themeShade="FF"/>
        </w:rPr>
        <w:t xml:space="preserve"> January, which could be broken down by respondents’ living in rural areas, suburban areas and urban areas. The questions asked related to the findings used in the campaign were:</w:t>
      </w:r>
    </w:p>
    <w:p w:rsidR="61B2853B" w:rsidP="249FCA81" w:rsidRDefault="61B2853B" w14:paraId="3CE90C75" w14:textId="555BB043">
      <w:pPr>
        <w:pStyle w:val="ListParagraph"/>
        <w:numPr>
          <w:ilvl w:val="0"/>
          <w:numId w:val="1"/>
        </w:numPr>
        <w:rPr>
          <w:rFonts w:eastAsiaTheme="minorEastAsia"/>
          <w:i/>
          <w:iCs/>
          <w:color w:val="000000" w:themeColor="text1"/>
        </w:rPr>
      </w:pPr>
      <w:r w:rsidRPr="249FCA81">
        <w:rPr>
          <w:rFonts w:ascii="Calibri" w:hAnsi="Calibri" w:eastAsia="Calibri" w:cs="Calibri"/>
          <w:i/>
          <w:iCs/>
          <w:color w:val="000000" w:themeColor="text1"/>
        </w:rPr>
        <w:t xml:space="preserve">Thinking of the last 2 years of the pandemic, how far do you agree or disagree with each of the following statements? I would reach out for support or to talk to someone if I was struggling with my mental health. </w:t>
      </w:r>
    </w:p>
    <w:p w:rsidR="61B2853B" w:rsidP="249FCA81" w:rsidRDefault="61B2853B" w14:paraId="79F93A7F" w14:textId="3BEE9F92">
      <w:pPr>
        <w:pStyle w:val="ListParagraph"/>
        <w:numPr>
          <w:ilvl w:val="1"/>
          <w:numId w:val="1"/>
        </w:numPr>
        <w:rPr>
          <w:rFonts w:eastAsiaTheme="minorEastAsia"/>
          <w:color w:val="000000" w:themeColor="text1"/>
        </w:rPr>
      </w:pPr>
      <w:r w:rsidRPr="249FCA81">
        <w:rPr>
          <w:rFonts w:ascii="Calibri" w:hAnsi="Calibri" w:eastAsia="Calibri" w:cs="Calibri"/>
          <w:color w:val="000000" w:themeColor="text1"/>
        </w:rPr>
        <w:t xml:space="preserve">43% of men living in rural areas agreed with this statement, compared to 51% of men living in urban areas and 60% of women living in rural areas. </w:t>
      </w:r>
    </w:p>
    <w:p w:rsidR="61B2853B" w:rsidP="249FCA81" w:rsidRDefault="61B2853B" w14:paraId="2F5A7F51" w14:textId="1B83FC63">
      <w:pPr>
        <w:pStyle w:val="ListParagraph"/>
        <w:numPr>
          <w:ilvl w:val="0"/>
          <w:numId w:val="1"/>
        </w:numPr>
        <w:rPr>
          <w:rFonts w:eastAsiaTheme="minorEastAsia"/>
          <w:i/>
          <w:iCs/>
          <w:color w:val="000000" w:themeColor="text1"/>
        </w:rPr>
      </w:pPr>
      <w:r w:rsidRPr="249FCA81">
        <w:rPr>
          <w:rFonts w:ascii="Calibri" w:hAnsi="Calibri" w:eastAsia="Calibri" w:cs="Calibri"/>
          <w:i/>
          <w:iCs/>
          <w:color w:val="000000" w:themeColor="text1"/>
        </w:rPr>
        <w:t>What, if anything, would stop you reaching out for support if you were struggling with your mental health?  Please select up to three answers from the following options: Expectation to be self-reliant, Concern over lack of privacy (if I tell one person, everyone will know), Stigma around mental health, Not knowing who I can turn to, Lack of awareness of support available, Lack of physical access to support services, Job is so busy that I have no time to think about my mental health and speak to someone, Lack of digital access to support services, Other (please specify), prefer not to say and N/A – nothing would stop me reaching out for support.</w:t>
      </w:r>
    </w:p>
    <w:p w:rsidR="61B2853B" w:rsidP="0888D2CB" w:rsidRDefault="61B2853B" w14:paraId="5F78E97E" w14:textId="05B63752">
      <w:pPr>
        <w:pStyle w:val="ListParagraph"/>
        <w:numPr>
          <w:ilvl w:val="1"/>
          <w:numId w:val="1"/>
        </w:numPr>
        <w:rPr>
          <w:rFonts w:eastAsiaTheme="minorEastAsia"/>
          <w:color w:val="000000" w:themeColor="text1"/>
        </w:rPr>
      </w:pPr>
      <w:r w:rsidRPr="0888D2CB">
        <w:rPr>
          <w:rFonts w:ascii="Calibri" w:hAnsi="Calibri" w:eastAsia="Calibri" w:cs="Calibri"/>
          <w:color w:val="000000" w:themeColor="text1"/>
        </w:rPr>
        <w:t>66% of men living in rural areas selected options that would stop them reaching out for support.</w:t>
      </w:r>
    </w:p>
    <w:p w:rsidR="61B2853B" w:rsidP="2695521E" w:rsidRDefault="61B2853B" w14:paraId="7B1448B9" w14:textId="43F549CF">
      <w:pPr>
        <w:pStyle w:val="ListParagraph"/>
        <w:numPr>
          <w:ilvl w:val="1"/>
          <w:numId w:val="1"/>
        </w:numPr>
        <w:rPr>
          <w:rFonts w:eastAsia="" w:eastAsiaTheme="minorEastAsia"/>
          <w:color w:val="000000" w:themeColor="text1"/>
        </w:rPr>
      </w:pPr>
      <w:r w:rsidRPr="2695521E" w:rsidR="61B2853B">
        <w:rPr>
          <w:rFonts w:ascii="Calibri" w:hAnsi="Calibri" w:eastAsia="Calibri" w:cs="Calibri"/>
          <w:color w:val="000000" w:themeColor="text1" w:themeTint="FF" w:themeShade="FF"/>
        </w:rPr>
        <w:t>The top three options selected by men in rural areas are stigma around mental health (18%), not knowing who to turn to (15%) and lack of awareness of support available (15%)</w:t>
      </w:r>
    </w:p>
    <w:p w:rsidR="2695521E" w:rsidP="2695521E" w:rsidRDefault="2695521E" w14:paraId="500B402E" w14:textId="27A86DB9">
      <w:pPr>
        <w:pStyle w:val="ListParagraph"/>
        <w:numPr>
          <w:ilvl w:val="0"/>
          <w:numId w:val="7"/>
        </w:numPr>
        <w:rPr>
          <w:rFonts w:ascii="Calibri" w:hAnsi="Calibri" w:eastAsia="Calibri" w:cs="Calibri" w:asciiTheme="minorAscii" w:hAnsiTheme="minorAscii" w:eastAsiaTheme="minorAscii" w:cstheme="minorAscii"/>
          <w:i w:val="0"/>
          <w:iCs w:val="0"/>
          <w:color w:val="000000" w:themeColor="text1" w:themeTint="FF" w:themeShade="FF"/>
          <w:sz w:val="22"/>
          <w:szCs w:val="22"/>
        </w:rPr>
      </w:pPr>
      <w:r w:rsidRPr="2695521E" w:rsidR="2695521E">
        <w:rPr>
          <w:rFonts w:ascii="Calibri" w:hAnsi="Calibri" w:eastAsia="Calibri" w:cs="Calibri"/>
          <w:i w:val="0"/>
          <w:iCs w:val="0"/>
          <w:color w:val="000000" w:themeColor="text1" w:themeTint="FF" w:themeShade="FF"/>
          <w:sz w:val="22"/>
          <w:szCs w:val="22"/>
        </w:rPr>
        <w:t>(C. Simms et al., ‘Suicide Statistics Report: Latest Statistics for the UK and Republic of Ireland.’ (Surrey, UK: Samaritans, 2019)</w:t>
      </w:r>
    </w:p>
    <w:p w:rsidR="2695521E" w:rsidP="2695521E" w:rsidRDefault="2695521E" w14:paraId="0A007FFA" w14:textId="5116D355">
      <w:pPr>
        <w:pStyle w:val="ListParagraph"/>
        <w:numPr>
          <w:ilvl w:val="0"/>
          <w:numId w:val="7"/>
        </w:numPr>
        <w:rPr>
          <w:rFonts w:ascii="Calibri" w:hAnsi="Calibri" w:eastAsia="Calibri" w:cs="Calibri" w:asciiTheme="minorAscii" w:hAnsiTheme="minorAscii" w:eastAsiaTheme="minorAscii" w:cstheme="minorAscii"/>
          <w:i w:val="0"/>
          <w:iCs w:val="0"/>
          <w:color w:val="000000" w:themeColor="text1" w:themeTint="FF" w:themeShade="FF"/>
          <w:sz w:val="22"/>
          <w:szCs w:val="22"/>
        </w:rPr>
      </w:pPr>
      <w:r w:rsidRPr="2695521E" w:rsidR="2695521E">
        <w:rPr>
          <w:rFonts w:ascii="Calibri" w:hAnsi="Calibri" w:eastAsia="Calibri" w:cs="Calibri"/>
          <w:i w:val="0"/>
          <w:iCs w:val="0"/>
          <w:color w:val="000000" w:themeColor="text1" w:themeTint="FF" w:themeShade="FF"/>
          <w:sz w:val="22"/>
          <w:szCs w:val="22"/>
        </w:rPr>
        <w:t>(Congdon, 2013; Middleton et al., 2003; Local Government Association, 2017)</w:t>
      </w:r>
    </w:p>
    <w:p w:rsidR="2695521E" w:rsidP="2695521E" w:rsidRDefault="2695521E" w14:paraId="771F1F71" w14:textId="62E91D13">
      <w:pPr>
        <w:pStyle w:val="ListParagraph"/>
        <w:numPr>
          <w:ilvl w:val="0"/>
          <w:numId w:val="7"/>
        </w:numPr>
        <w:rPr>
          <w:rFonts w:ascii="Calibri" w:hAnsi="Calibri" w:eastAsia="Calibri" w:cs="Calibri" w:asciiTheme="minorAscii" w:hAnsiTheme="minorAscii" w:eastAsiaTheme="minorAscii" w:cstheme="minorAscii"/>
          <w:i w:val="0"/>
          <w:iCs w:val="0"/>
          <w:color w:val="000000" w:themeColor="text1" w:themeTint="FF" w:themeShade="FF"/>
          <w:sz w:val="22"/>
          <w:szCs w:val="22"/>
        </w:rPr>
      </w:pPr>
      <w:r w:rsidRPr="2695521E" w:rsidR="2695521E">
        <w:rPr>
          <w:rFonts w:ascii="Calibri" w:hAnsi="Calibri" w:eastAsia="Calibri" w:cs="Calibri"/>
          <w:i w:val="0"/>
          <w:iCs w:val="0"/>
          <w:color w:val="000000" w:themeColor="text1" w:themeTint="FF" w:themeShade="FF"/>
          <w:sz w:val="22"/>
          <w:szCs w:val="22"/>
        </w:rPr>
        <w:t>(Office for National Statistics, 2017)</w:t>
      </w:r>
    </w:p>
    <w:p w:rsidR="2695521E" w:rsidP="2695521E" w:rsidRDefault="2695521E" w14:paraId="30F3BE18" w14:textId="331194C1">
      <w:pPr>
        <w:pStyle w:val="ListParagraph"/>
        <w:numPr>
          <w:ilvl w:val="0"/>
          <w:numId w:val="7"/>
        </w:numPr>
        <w:rPr>
          <w:rFonts w:ascii="Calibri" w:hAnsi="Calibri" w:eastAsia="Calibri" w:cs="Calibri" w:asciiTheme="minorAscii" w:hAnsiTheme="minorAscii" w:eastAsiaTheme="minorAscii" w:cstheme="minorAscii"/>
          <w:i w:val="0"/>
          <w:iCs w:val="0"/>
          <w:color w:val="000000" w:themeColor="text1" w:themeTint="FF" w:themeShade="FF"/>
          <w:sz w:val="22"/>
          <w:szCs w:val="22"/>
        </w:rPr>
      </w:pPr>
      <w:proofErr w:type="spellStart"/>
      <w:r w:rsidRPr="2695521E" w:rsidR="2695521E">
        <w:rPr>
          <w:rFonts w:ascii="Calibri" w:hAnsi="Calibri" w:eastAsia="Calibri" w:cs="Calibri"/>
          <w:i w:val="0"/>
          <w:iCs w:val="0"/>
          <w:color w:val="000000" w:themeColor="text1" w:themeTint="FF" w:themeShade="FF"/>
          <w:sz w:val="22"/>
          <w:szCs w:val="22"/>
        </w:rPr>
        <w:t>Niederkrotenthaler</w:t>
      </w:r>
      <w:proofErr w:type="spellEnd"/>
      <w:r w:rsidRPr="2695521E" w:rsidR="2695521E">
        <w:rPr>
          <w:rFonts w:ascii="Calibri" w:hAnsi="Calibri" w:eastAsia="Calibri" w:cs="Calibri"/>
          <w:i w:val="0"/>
          <w:iCs w:val="0"/>
          <w:color w:val="000000" w:themeColor="text1" w:themeTint="FF" w:themeShade="FF"/>
          <w:sz w:val="22"/>
          <w:szCs w:val="22"/>
        </w:rPr>
        <w:t xml:space="preserve"> et al (2010). Role of media reports in completed and prevented suicide: Werther v. Papageno effects. British Journal of Psychiatry, 197, 234–243. </w:t>
      </w:r>
    </w:p>
    <w:p w:rsidR="2695521E" w:rsidP="2695521E" w:rsidRDefault="2695521E" w14:paraId="74752A09" w14:textId="37820046">
      <w:pPr>
        <w:pStyle w:val="Normal"/>
        <w:ind w:left="0"/>
        <w:rPr>
          <w:rFonts w:ascii="Calibri" w:hAnsi="Calibri" w:eastAsia="Calibri" w:cs="Calibri"/>
          <w:i w:val="0"/>
          <w:iCs w:val="0"/>
          <w:color w:val="000000" w:themeColor="text1" w:themeTint="FF" w:themeShade="FF"/>
          <w:sz w:val="22"/>
          <w:szCs w:val="22"/>
        </w:rPr>
      </w:pPr>
    </w:p>
    <w:p w:rsidR="5005EA8F" w:rsidP="249FCA81" w:rsidRDefault="5005EA8F" w14:paraId="702C25A0" w14:textId="5D35EE94">
      <w:pPr>
        <w:pStyle w:val="ListParagraph"/>
        <w:numPr>
          <w:ilvl w:val="0"/>
          <w:numId w:val="2"/>
        </w:numPr>
        <w:rPr>
          <w:rFonts w:eastAsiaTheme="minorEastAsia"/>
        </w:rPr>
      </w:pPr>
      <w:r w:rsidRPr="249FCA81">
        <w:rPr>
          <w:rFonts w:ascii="Calibri" w:hAnsi="Calibri" w:eastAsia="Calibri" w:cs="Calibri"/>
        </w:rPr>
        <w:t xml:space="preserve">Anyone can contact Samaritans for free any time from any phone on 116 123, even a mobile without credit, and the number won’t show up on your phone bill. Or email </w:t>
      </w:r>
      <w:hyperlink r:id="rId18">
        <w:r w:rsidRPr="249FCA81">
          <w:rPr>
            <w:rStyle w:val="Hyperlink"/>
            <w:rFonts w:ascii="Calibri" w:hAnsi="Calibri" w:eastAsia="Calibri" w:cs="Calibri"/>
          </w:rPr>
          <w:t>jo@samaritans.org</w:t>
        </w:r>
      </w:hyperlink>
      <w:r w:rsidRPr="249FCA81">
        <w:rPr>
          <w:rFonts w:ascii="Calibri" w:hAnsi="Calibri" w:eastAsia="Calibri" w:cs="Calibri"/>
        </w:rPr>
        <w:t xml:space="preserve"> or go to </w:t>
      </w:r>
      <w:hyperlink r:id="rId19">
        <w:r w:rsidRPr="249FCA81">
          <w:rPr>
            <w:rStyle w:val="Hyperlink"/>
            <w:rFonts w:ascii="Calibri" w:hAnsi="Calibri" w:eastAsia="Calibri" w:cs="Calibri"/>
          </w:rPr>
          <w:t>www.samaritans.org</w:t>
        </w:r>
      </w:hyperlink>
      <w:r w:rsidRPr="249FCA81">
        <w:rPr>
          <w:rFonts w:ascii="Calibri" w:hAnsi="Calibri" w:eastAsia="Calibri" w:cs="Calibri"/>
        </w:rPr>
        <w:t xml:space="preserve"> to find details of your nearest branch where you can talk to one of our trained volunteers face to face.</w:t>
      </w:r>
    </w:p>
    <w:p w:rsidR="5005EA8F" w:rsidP="249FCA81" w:rsidRDefault="5005EA8F" w14:paraId="7CA67440" w14:textId="672518B2">
      <w:pPr>
        <w:pStyle w:val="ListParagraph"/>
        <w:numPr>
          <w:ilvl w:val="0"/>
          <w:numId w:val="2"/>
        </w:numPr>
      </w:pPr>
      <w:r w:rsidRPr="249FCA81">
        <w:rPr>
          <w:rFonts w:ascii="Calibri" w:hAnsi="Calibri" w:eastAsia="Calibri" w:cs="Calibri"/>
          <w:color w:val="000000" w:themeColor="text1"/>
        </w:rPr>
        <w:t xml:space="preserve">Due to the proven link between certain types of media reporting of suicide and increases in suicide rates, please be mindful of Samaritans’ </w:t>
      </w:r>
      <w:hyperlink r:id="rId20">
        <w:r w:rsidRPr="249FCA81">
          <w:rPr>
            <w:rStyle w:val="Hyperlink"/>
            <w:rFonts w:ascii="Calibri" w:hAnsi="Calibri" w:eastAsia="Calibri" w:cs="Calibri"/>
            <w:i/>
            <w:iCs/>
          </w:rPr>
          <w:t>Media Guidelines for Reporting Suicid</w:t>
        </w:r>
        <w:r w:rsidRPr="249FCA81">
          <w:rPr>
            <w:rStyle w:val="Hyperlink"/>
            <w:rFonts w:ascii="Calibri" w:hAnsi="Calibri" w:eastAsia="Calibri" w:cs="Calibri"/>
          </w:rPr>
          <w:t xml:space="preserve">e </w:t>
        </w:r>
      </w:hyperlink>
      <w:r w:rsidRPr="249FCA81">
        <w:rPr>
          <w:rFonts w:ascii="Calibri" w:hAnsi="Calibri" w:eastAsia="Calibri" w:cs="Calibri"/>
        </w:rPr>
        <w:t xml:space="preserve"> </w:t>
      </w:r>
    </w:p>
    <w:sectPr w:rsidR="5005EA8F">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2C7C" w:rsidRDefault="009F2C7C" w14:paraId="015DDCB8" w14:textId="77777777">
      <w:pPr>
        <w:spacing w:after="0" w:line="240" w:lineRule="auto"/>
      </w:pPr>
      <w:r>
        <w:separator/>
      </w:r>
    </w:p>
  </w:endnote>
  <w:endnote w:type="continuationSeparator" w:id="0">
    <w:p w:rsidR="009F2C7C" w:rsidRDefault="009F2C7C" w14:paraId="760E3304" w14:textId="77777777">
      <w:pPr>
        <w:spacing w:after="0" w:line="240" w:lineRule="auto"/>
      </w:pPr>
      <w:r>
        <w:continuationSeparator/>
      </w:r>
    </w:p>
  </w:endnote>
  <w:endnote w:type="continuationNotice" w:id="1">
    <w:p w:rsidR="009F2C7C" w:rsidRDefault="009F2C7C" w14:paraId="2A37ADC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2C7C" w:rsidRDefault="009F2C7C" w14:paraId="3F33CDC1" w14:textId="77777777">
      <w:pPr>
        <w:spacing w:after="0" w:line="240" w:lineRule="auto"/>
      </w:pPr>
      <w:r>
        <w:separator/>
      </w:r>
    </w:p>
  </w:footnote>
  <w:footnote w:type="continuationSeparator" w:id="0">
    <w:p w:rsidR="009F2C7C" w:rsidRDefault="009F2C7C" w14:paraId="7D282DBE" w14:textId="77777777">
      <w:pPr>
        <w:spacing w:after="0" w:line="240" w:lineRule="auto"/>
      </w:pPr>
      <w:r>
        <w:continuationSeparator/>
      </w:r>
    </w:p>
  </w:footnote>
  <w:footnote w:type="continuationNotice" w:id="1">
    <w:p w:rsidR="009F2C7C" w:rsidRDefault="009F2C7C" w14:paraId="1F00EDED" w14:textId="77777777">
      <w:pPr>
        <w:spacing w:after="0" w:line="240" w:lineRule="auto"/>
      </w:pPr>
    </w:p>
  </w:footnote>
  <w:footnote w:id="2">
    <w:p w:rsidR="249FCA81" w:rsidP="249FCA81" w:rsidRDefault="249FCA81" w14:paraId="62A24534" w14:textId="73BD5FD6">
      <w:pPr>
        <w:pStyle w:val="FootnoteText"/>
        <w:rPr>
          <w:rFonts w:ascii="Calibri" w:hAnsi="Calibri" w:eastAsia="Calibri" w:cs="Calibri"/>
          <w:color w:val="000000" w:themeColor="text1"/>
        </w:rPr>
      </w:pPr>
      <w:r w:rsidRPr="249FCA81">
        <w:rPr>
          <w:rStyle w:val="FootnoteReference"/>
        </w:rPr>
        <w:footnoteRef/>
      </w:r>
      <w:r w:rsidRPr="249FCA81">
        <w:t xml:space="preserve"> </w:t>
      </w:r>
      <w:r w:rsidRPr="249FCA81">
        <w:rPr>
          <w:rFonts w:ascii="Calibri" w:hAnsi="Calibri" w:eastAsia="Calibri" w:cs="Calibri"/>
          <w:color w:val="000000" w:themeColor="text1"/>
          <w:sz w:val="22"/>
          <w:szCs w:val="22"/>
        </w:rPr>
        <w:t xml:space="preserve">(Opinium Research, national omnibus survey of 2000 people over 18 across the UK with statistically robust number in rural and urban areas, carried out 17th – 21st January 2022).   </w:t>
      </w:r>
    </w:p>
  </w:footnote>
  <w:footnote w:id="3">
    <w:p w:rsidR="249FCA81" w:rsidP="249FCA81" w:rsidRDefault="249FCA81" w14:paraId="0A395E68" w14:textId="093DB66A">
      <w:pPr>
        <w:pStyle w:val="FootnoteText"/>
      </w:pPr>
      <w:r w:rsidRPr="249FCA81">
        <w:rPr>
          <w:rStyle w:val="FootnoteReference"/>
        </w:rPr>
        <w:footnoteRef/>
      </w:r>
      <w:r w:rsidRPr="249FCA81">
        <w:t xml:space="preserve"> </w:t>
      </w:r>
      <w:r w:rsidRPr="249FCA81">
        <w:rPr>
          <w:rFonts w:ascii="Calibri" w:hAnsi="Calibri" w:eastAsia="Calibri" w:cs="Calibri"/>
          <w:i/>
          <w:iCs/>
          <w:color w:val="000000" w:themeColor="text1"/>
          <w:sz w:val="22"/>
          <w:szCs w:val="22"/>
        </w:rPr>
        <w:t>(C. Simms et al., ‘Suicide Statistics Report: Latest Statistics for the UK and Republic of Ireland.’ (Surrey, UK: Samaritans, 2019)</w:t>
      </w:r>
    </w:p>
  </w:footnote>
  <w:footnote w:id="4">
    <w:p w:rsidR="249FCA81" w:rsidP="249FCA81" w:rsidRDefault="249FCA81" w14:paraId="215937FD" w14:textId="753C7E95">
      <w:pPr>
        <w:pStyle w:val="FootnoteText"/>
      </w:pPr>
      <w:r w:rsidRPr="249FCA81">
        <w:rPr>
          <w:rStyle w:val="FootnoteReference"/>
        </w:rPr>
        <w:footnoteRef/>
      </w:r>
      <w:r w:rsidRPr="249FCA81">
        <w:t xml:space="preserve"> </w:t>
      </w:r>
      <w:r w:rsidRPr="249FCA81">
        <w:rPr>
          <w:rFonts w:ascii="Calibri" w:hAnsi="Calibri" w:eastAsia="Calibri" w:cs="Calibri"/>
          <w:i/>
          <w:iCs/>
          <w:color w:val="000000" w:themeColor="text1"/>
          <w:sz w:val="22"/>
          <w:szCs w:val="22"/>
        </w:rPr>
        <w:t>(Congdon, 2013; Middleton et al., 2003; Local Government Association, 2017)</w:t>
      </w:r>
    </w:p>
  </w:footnote>
  <w:footnote w:id="5">
    <w:p w:rsidR="249FCA81" w:rsidP="249FCA81" w:rsidRDefault="249FCA81" w14:paraId="7B48EB84" w14:textId="695BA699">
      <w:pPr>
        <w:pStyle w:val="FootnoteText"/>
        <w:rPr>
          <w:rFonts w:ascii="Calibri" w:hAnsi="Calibri" w:eastAsia="Calibri" w:cs="Calibri"/>
          <w:i/>
          <w:iCs/>
          <w:color w:val="000000" w:themeColor="text1"/>
        </w:rPr>
      </w:pPr>
      <w:r w:rsidRPr="249FCA81">
        <w:rPr>
          <w:rStyle w:val="FootnoteReference"/>
        </w:rPr>
        <w:footnoteRef/>
      </w:r>
      <w:r w:rsidRPr="249FCA81">
        <w:t xml:space="preserve"> </w:t>
      </w:r>
      <w:r w:rsidRPr="249FCA81">
        <w:rPr>
          <w:rFonts w:ascii="Calibri" w:hAnsi="Calibri" w:eastAsia="Calibri" w:cs="Calibri"/>
          <w:i/>
          <w:iCs/>
          <w:color w:val="000000" w:themeColor="text1"/>
          <w:sz w:val="22"/>
          <w:szCs w:val="22"/>
        </w:rPr>
        <w:t>(Office for National Statistics, 2017)</w:t>
      </w:r>
    </w:p>
  </w:footnote>
  <w:footnote w:id="6">
    <w:p w:rsidR="249FCA81" w:rsidP="2695521E" w:rsidRDefault="249FCA81" w14:paraId="68D08482" w14:textId="7643F2DA">
      <w:pPr>
        <w:pStyle w:val="FootnoteText"/>
        <w:rPr>
          <w:rStyle w:val="scxw86973932"/>
          <w:i w:val="1"/>
          <w:iCs w:val="1"/>
          <w:color w:val="475E67"/>
          <w:sz w:val="22"/>
          <w:szCs w:val="22"/>
          <w:lang w:val="en-GB"/>
        </w:rPr>
      </w:pPr>
      <w:r w:rsidRPr="249FCA81">
        <w:rPr>
          <w:rStyle w:val="FootnoteReference"/>
        </w:rPr>
        <w:footnoteRef/>
      </w:r>
      <w:r w:rsidRPr="249FCA81" w:rsidR="2695521E">
        <w:rPr/>
        <w:t xml:space="preserve"> </w:t>
      </w:r>
      <w:proofErr w:type="spellStart"/>
      <w:r w:rsidRPr="2695521E" w:rsidR="2695521E">
        <w:rPr>
          <w:rStyle w:val="normaltextrun"/>
          <w:i w:val="1"/>
          <w:iCs w:val="1"/>
          <w:color w:val="475E67"/>
          <w:sz w:val="22"/>
          <w:szCs w:val="22"/>
          <w:lang w:val="en-GB"/>
        </w:rPr>
        <w:t xml:space="preserve">Niederkrotenthaler</w:t>
      </w:r>
      <w:proofErr w:type="spellEnd"/>
      <w:r w:rsidRPr="2695521E" w:rsidR="2695521E">
        <w:rPr>
          <w:rStyle w:val="normaltextrun"/>
          <w:i w:val="1"/>
          <w:iCs w:val="1"/>
          <w:color w:val="475E67"/>
          <w:sz w:val="22"/>
          <w:szCs w:val="22"/>
          <w:lang w:val="en-GB"/>
        </w:rPr>
        <w:t xml:space="preserve"> et al (2010). </w:t>
      </w:r>
      <w:r w:rsidRPr="2695521E" w:rsidR="2695521E">
        <w:rPr>
          <w:rStyle w:val="normaltextrun"/>
          <w:i w:val="1"/>
          <w:iCs w:val="1"/>
          <w:color w:val="475E67"/>
          <w:sz w:val="22"/>
          <w:szCs w:val="22"/>
          <w:lang w:val="en-GB"/>
        </w:rPr>
        <w:t>Role of media reports in completed and prevented suicide: Werther v. Papageno effects. British Journal of Psychiatry, 197, 234–243.</w:t>
      </w:r>
      <w:r w:rsidRPr="2695521E" w:rsidR="2695521E">
        <w:rPr>
          <w:rStyle w:val="scxw86973932"/>
          <w:i w:val="1"/>
          <w:iCs w:val="1"/>
          <w:color w:val="475E67"/>
          <w:sz w:val="22"/>
          <w:szCs w:val="22"/>
          <w:lang w:val="en-GB"/>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83E53CB"/>
    <w:multiLevelType w:val="hybridMultilevel"/>
    <w:tmpl w:val="A3C2E598"/>
    <w:lvl w:ilvl="0" w:tplc="A52AAD3C">
      <w:start w:val="1"/>
      <w:numFmt w:val="decimal"/>
      <w:lvlText w:val="%1."/>
      <w:lvlJc w:val="left"/>
      <w:pPr>
        <w:ind w:left="720" w:hanging="360"/>
      </w:pPr>
    </w:lvl>
    <w:lvl w:ilvl="1" w:tplc="7BFA834E">
      <w:start w:val="1"/>
      <w:numFmt w:val="lowerLetter"/>
      <w:lvlText w:val="%2."/>
      <w:lvlJc w:val="left"/>
      <w:pPr>
        <w:ind w:left="1440" w:hanging="360"/>
      </w:pPr>
    </w:lvl>
    <w:lvl w:ilvl="2" w:tplc="AF56F8E4">
      <w:start w:val="1"/>
      <w:numFmt w:val="lowerRoman"/>
      <w:lvlText w:val="%3."/>
      <w:lvlJc w:val="right"/>
      <w:pPr>
        <w:ind w:left="2160" w:hanging="180"/>
      </w:pPr>
    </w:lvl>
    <w:lvl w:ilvl="3" w:tplc="059C72FA">
      <w:start w:val="1"/>
      <w:numFmt w:val="decimal"/>
      <w:lvlText w:val="%4."/>
      <w:lvlJc w:val="left"/>
      <w:pPr>
        <w:ind w:left="2880" w:hanging="360"/>
      </w:pPr>
    </w:lvl>
    <w:lvl w:ilvl="4" w:tplc="62C49548">
      <w:start w:val="1"/>
      <w:numFmt w:val="lowerLetter"/>
      <w:lvlText w:val="%5."/>
      <w:lvlJc w:val="left"/>
      <w:pPr>
        <w:ind w:left="3600" w:hanging="360"/>
      </w:pPr>
    </w:lvl>
    <w:lvl w:ilvl="5" w:tplc="99C82C12">
      <w:start w:val="1"/>
      <w:numFmt w:val="lowerRoman"/>
      <w:lvlText w:val="%6."/>
      <w:lvlJc w:val="right"/>
      <w:pPr>
        <w:ind w:left="4320" w:hanging="180"/>
      </w:pPr>
    </w:lvl>
    <w:lvl w:ilvl="6" w:tplc="FE7437D2">
      <w:start w:val="1"/>
      <w:numFmt w:val="decimal"/>
      <w:lvlText w:val="%7."/>
      <w:lvlJc w:val="left"/>
      <w:pPr>
        <w:ind w:left="5040" w:hanging="360"/>
      </w:pPr>
    </w:lvl>
    <w:lvl w:ilvl="7" w:tplc="DBF4CF90">
      <w:start w:val="1"/>
      <w:numFmt w:val="lowerLetter"/>
      <w:lvlText w:val="%8."/>
      <w:lvlJc w:val="left"/>
      <w:pPr>
        <w:ind w:left="5760" w:hanging="360"/>
      </w:pPr>
    </w:lvl>
    <w:lvl w:ilvl="8" w:tplc="822EB910">
      <w:start w:val="1"/>
      <w:numFmt w:val="lowerRoman"/>
      <w:lvlText w:val="%9."/>
      <w:lvlJc w:val="right"/>
      <w:pPr>
        <w:ind w:left="6480" w:hanging="180"/>
      </w:pPr>
    </w:lvl>
  </w:abstractNum>
  <w:abstractNum w:abstractNumId="1" w15:restartNumberingAfterBreak="0">
    <w:nsid w:val="0AC30148"/>
    <w:multiLevelType w:val="hybridMultilevel"/>
    <w:tmpl w:val="8EA23E7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56F3F15"/>
    <w:multiLevelType w:val="hybridMultilevel"/>
    <w:tmpl w:val="B702426E"/>
    <w:lvl w:ilvl="0" w:tplc="EED645B0">
      <w:start w:val="1"/>
      <w:numFmt w:val="bullet"/>
      <w:lvlText w:val=""/>
      <w:lvlJc w:val="left"/>
      <w:pPr>
        <w:ind w:left="720" w:hanging="360"/>
      </w:pPr>
      <w:rPr>
        <w:rFonts w:hint="default" w:ascii="Symbol" w:hAnsi="Symbol"/>
      </w:rPr>
    </w:lvl>
    <w:lvl w:ilvl="1" w:tplc="0504B50C">
      <w:start w:val="1"/>
      <w:numFmt w:val="bullet"/>
      <w:lvlText w:val="o"/>
      <w:lvlJc w:val="left"/>
      <w:pPr>
        <w:ind w:left="1440" w:hanging="360"/>
      </w:pPr>
      <w:rPr>
        <w:rFonts w:hint="default" w:ascii="Courier New" w:hAnsi="Courier New"/>
      </w:rPr>
    </w:lvl>
    <w:lvl w:ilvl="2" w:tplc="425C275C">
      <w:start w:val="1"/>
      <w:numFmt w:val="bullet"/>
      <w:lvlText w:val=""/>
      <w:lvlJc w:val="left"/>
      <w:pPr>
        <w:ind w:left="2160" w:hanging="360"/>
      </w:pPr>
      <w:rPr>
        <w:rFonts w:hint="default" w:ascii="Wingdings" w:hAnsi="Wingdings"/>
      </w:rPr>
    </w:lvl>
    <w:lvl w:ilvl="3" w:tplc="56FEB9EA">
      <w:start w:val="1"/>
      <w:numFmt w:val="bullet"/>
      <w:lvlText w:val=""/>
      <w:lvlJc w:val="left"/>
      <w:pPr>
        <w:ind w:left="2880" w:hanging="360"/>
      </w:pPr>
      <w:rPr>
        <w:rFonts w:hint="default" w:ascii="Symbol" w:hAnsi="Symbol"/>
      </w:rPr>
    </w:lvl>
    <w:lvl w:ilvl="4" w:tplc="D5B6580E">
      <w:start w:val="1"/>
      <w:numFmt w:val="bullet"/>
      <w:lvlText w:val="o"/>
      <w:lvlJc w:val="left"/>
      <w:pPr>
        <w:ind w:left="3600" w:hanging="360"/>
      </w:pPr>
      <w:rPr>
        <w:rFonts w:hint="default" w:ascii="Courier New" w:hAnsi="Courier New"/>
      </w:rPr>
    </w:lvl>
    <w:lvl w:ilvl="5" w:tplc="A9B40D22">
      <w:start w:val="1"/>
      <w:numFmt w:val="bullet"/>
      <w:lvlText w:val=""/>
      <w:lvlJc w:val="left"/>
      <w:pPr>
        <w:ind w:left="4320" w:hanging="360"/>
      </w:pPr>
      <w:rPr>
        <w:rFonts w:hint="default" w:ascii="Wingdings" w:hAnsi="Wingdings"/>
      </w:rPr>
    </w:lvl>
    <w:lvl w:ilvl="6" w:tplc="35545198">
      <w:start w:val="1"/>
      <w:numFmt w:val="bullet"/>
      <w:lvlText w:val=""/>
      <w:lvlJc w:val="left"/>
      <w:pPr>
        <w:ind w:left="5040" w:hanging="360"/>
      </w:pPr>
      <w:rPr>
        <w:rFonts w:hint="default" w:ascii="Symbol" w:hAnsi="Symbol"/>
      </w:rPr>
    </w:lvl>
    <w:lvl w:ilvl="7" w:tplc="CD36306E">
      <w:start w:val="1"/>
      <w:numFmt w:val="bullet"/>
      <w:lvlText w:val="o"/>
      <w:lvlJc w:val="left"/>
      <w:pPr>
        <w:ind w:left="5760" w:hanging="360"/>
      </w:pPr>
      <w:rPr>
        <w:rFonts w:hint="default" w:ascii="Courier New" w:hAnsi="Courier New"/>
      </w:rPr>
    </w:lvl>
    <w:lvl w:ilvl="8" w:tplc="4F060B68">
      <w:start w:val="1"/>
      <w:numFmt w:val="bullet"/>
      <w:lvlText w:val=""/>
      <w:lvlJc w:val="left"/>
      <w:pPr>
        <w:ind w:left="6480" w:hanging="360"/>
      </w:pPr>
      <w:rPr>
        <w:rFonts w:hint="default" w:ascii="Wingdings" w:hAnsi="Wingdings"/>
      </w:rPr>
    </w:lvl>
  </w:abstractNum>
  <w:abstractNum w:abstractNumId="3" w15:restartNumberingAfterBreak="0">
    <w:nsid w:val="3A656A22"/>
    <w:multiLevelType w:val="hybridMultilevel"/>
    <w:tmpl w:val="AB881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27351"/>
    <w:multiLevelType w:val="hybridMultilevel"/>
    <w:tmpl w:val="71B01152"/>
    <w:lvl w:ilvl="0" w:tplc="F3662FC8">
      <w:start w:val="1"/>
      <w:numFmt w:val="bullet"/>
      <w:lvlText w:val=""/>
      <w:lvlJc w:val="left"/>
      <w:pPr>
        <w:ind w:left="720" w:hanging="360"/>
      </w:pPr>
      <w:rPr>
        <w:rFonts w:hint="default" w:ascii="Symbol" w:hAnsi="Symbol"/>
      </w:rPr>
    </w:lvl>
    <w:lvl w:ilvl="1" w:tplc="553EABE4">
      <w:start w:val="1"/>
      <w:numFmt w:val="bullet"/>
      <w:lvlText w:val="o"/>
      <w:lvlJc w:val="left"/>
      <w:pPr>
        <w:ind w:left="1440" w:hanging="360"/>
      </w:pPr>
      <w:rPr>
        <w:rFonts w:hint="default" w:ascii="Courier New" w:hAnsi="Courier New"/>
      </w:rPr>
    </w:lvl>
    <w:lvl w:ilvl="2" w:tplc="D13C61E6">
      <w:start w:val="1"/>
      <w:numFmt w:val="bullet"/>
      <w:lvlText w:val=""/>
      <w:lvlJc w:val="left"/>
      <w:pPr>
        <w:ind w:left="2160" w:hanging="360"/>
      </w:pPr>
      <w:rPr>
        <w:rFonts w:hint="default" w:ascii="Wingdings" w:hAnsi="Wingdings"/>
      </w:rPr>
    </w:lvl>
    <w:lvl w:ilvl="3" w:tplc="480C45C4">
      <w:start w:val="1"/>
      <w:numFmt w:val="bullet"/>
      <w:lvlText w:val=""/>
      <w:lvlJc w:val="left"/>
      <w:pPr>
        <w:ind w:left="2880" w:hanging="360"/>
      </w:pPr>
      <w:rPr>
        <w:rFonts w:hint="default" w:ascii="Symbol" w:hAnsi="Symbol"/>
      </w:rPr>
    </w:lvl>
    <w:lvl w:ilvl="4" w:tplc="DC0C3570">
      <w:start w:val="1"/>
      <w:numFmt w:val="bullet"/>
      <w:lvlText w:val="o"/>
      <w:lvlJc w:val="left"/>
      <w:pPr>
        <w:ind w:left="3600" w:hanging="360"/>
      </w:pPr>
      <w:rPr>
        <w:rFonts w:hint="default" w:ascii="Courier New" w:hAnsi="Courier New"/>
      </w:rPr>
    </w:lvl>
    <w:lvl w:ilvl="5" w:tplc="8466C1FA">
      <w:start w:val="1"/>
      <w:numFmt w:val="bullet"/>
      <w:lvlText w:val=""/>
      <w:lvlJc w:val="left"/>
      <w:pPr>
        <w:ind w:left="4320" w:hanging="360"/>
      </w:pPr>
      <w:rPr>
        <w:rFonts w:hint="default" w:ascii="Wingdings" w:hAnsi="Wingdings"/>
      </w:rPr>
    </w:lvl>
    <w:lvl w:ilvl="6" w:tplc="486A5996">
      <w:start w:val="1"/>
      <w:numFmt w:val="bullet"/>
      <w:lvlText w:val=""/>
      <w:lvlJc w:val="left"/>
      <w:pPr>
        <w:ind w:left="5040" w:hanging="360"/>
      </w:pPr>
      <w:rPr>
        <w:rFonts w:hint="default" w:ascii="Symbol" w:hAnsi="Symbol"/>
      </w:rPr>
    </w:lvl>
    <w:lvl w:ilvl="7" w:tplc="3C20E136">
      <w:start w:val="1"/>
      <w:numFmt w:val="bullet"/>
      <w:lvlText w:val="o"/>
      <w:lvlJc w:val="left"/>
      <w:pPr>
        <w:ind w:left="5760" w:hanging="360"/>
      </w:pPr>
      <w:rPr>
        <w:rFonts w:hint="default" w:ascii="Courier New" w:hAnsi="Courier New"/>
      </w:rPr>
    </w:lvl>
    <w:lvl w:ilvl="8" w:tplc="8F38BD60">
      <w:start w:val="1"/>
      <w:numFmt w:val="bullet"/>
      <w:lvlText w:val=""/>
      <w:lvlJc w:val="left"/>
      <w:pPr>
        <w:ind w:left="6480" w:hanging="360"/>
      </w:pPr>
      <w:rPr>
        <w:rFonts w:hint="default" w:ascii="Wingdings" w:hAnsi="Wingdings"/>
      </w:rPr>
    </w:lvl>
  </w:abstractNum>
  <w:abstractNum w:abstractNumId="5" w15:restartNumberingAfterBreak="0">
    <w:nsid w:val="56DA3C2D"/>
    <w:multiLevelType w:val="hybridMultilevel"/>
    <w:tmpl w:val="A88C6EE2"/>
    <w:lvl w:ilvl="0" w:tplc="5D224B70">
      <w:start w:val="1"/>
      <w:numFmt w:val="bullet"/>
      <w:lvlText w:val="·"/>
      <w:lvlJc w:val="left"/>
      <w:pPr>
        <w:ind w:left="720" w:hanging="360"/>
      </w:pPr>
      <w:rPr>
        <w:rFonts w:hint="default" w:ascii="Symbol" w:hAnsi="Symbol"/>
      </w:rPr>
    </w:lvl>
    <w:lvl w:ilvl="1" w:tplc="5ACCAEF2">
      <w:start w:val="1"/>
      <w:numFmt w:val="bullet"/>
      <w:lvlText w:val="o"/>
      <w:lvlJc w:val="left"/>
      <w:pPr>
        <w:ind w:left="1440" w:hanging="360"/>
      </w:pPr>
      <w:rPr>
        <w:rFonts w:hint="default" w:ascii="Courier New" w:hAnsi="Courier New"/>
      </w:rPr>
    </w:lvl>
    <w:lvl w:ilvl="2" w:tplc="F76CA982">
      <w:start w:val="1"/>
      <w:numFmt w:val="bullet"/>
      <w:lvlText w:val=""/>
      <w:lvlJc w:val="left"/>
      <w:pPr>
        <w:ind w:left="2160" w:hanging="360"/>
      </w:pPr>
      <w:rPr>
        <w:rFonts w:hint="default" w:ascii="Wingdings" w:hAnsi="Wingdings"/>
      </w:rPr>
    </w:lvl>
    <w:lvl w:ilvl="3" w:tplc="5412C892">
      <w:start w:val="1"/>
      <w:numFmt w:val="bullet"/>
      <w:lvlText w:val=""/>
      <w:lvlJc w:val="left"/>
      <w:pPr>
        <w:ind w:left="2880" w:hanging="360"/>
      </w:pPr>
      <w:rPr>
        <w:rFonts w:hint="default" w:ascii="Symbol" w:hAnsi="Symbol"/>
      </w:rPr>
    </w:lvl>
    <w:lvl w:ilvl="4" w:tplc="3282F69C">
      <w:start w:val="1"/>
      <w:numFmt w:val="bullet"/>
      <w:lvlText w:val="o"/>
      <w:lvlJc w:val="left"/>
      <w:pPr>
        <w:ind w:left="3600" w:hanging="360"/>
      </w:pPr>
      <w:rPr>
        <w:rFonts w:hint="default" w:ascii="Courier New" w:hAnsi="Courier New"/>
      </w:rPr>
    </w:lvl>
    <w:lvl w:ilvl="5" w:tplc="660664EE">
      <w:start w:val="1"/>
      <w:numFmt w:val="bullet"/>
      <w:lvlText w:val=""/>
      <w:lvlJc w:val="left"/>
      <w:pPr>
        <w:ind w:left="4320" w:hanging="360"/>
      </w:pPr>
      <w:rPr>
        <w:rFonts w:hint="default" w:ascii="Wingdings" w:hAnsi="Wingdings"/>
      </w:rPr>
    </w:lvl>
    <w:lvl w:ilvl="6" w:tplc="95A8C7C6">
      <w:start w:val="1"/>
      <w:numFmt w:val="bullet"/>
      <w:lvlText w:val=""/>
      <w:lvlJc w:val="left"/>
      <w:pPr>
        <w:ind w:left="5040" w:hanging="360"/>
      </w:pPr>
      <w:rPr>
        <w:rFonts w:hint="default" w:ascii="Symbol" w:hAnsi="Symbol"/>
      </w:rPr>
    </w:lvl>
    <w:lvl w:ilvl="7" w:tplc="A3A80F44">
      <w:start w:val="1"/>
      <w:numFmt w:val="bullet"/>
      <w:lvlText w:val="o"/>
      <w:lvlJc w:val="left"/>
      <w:pPr>
        <w:ind w:left="5760" w:hanging="360"/>
      </w:pPr>
      <w:rPr>
        <w:rFonts w:hint="default" w:ascii="Courier New" w:hAnsi="Courier New"/>
      </w:rPr>
    </w:lvl>
    <w:lvl w:ilvl="8" w:tplc="F3E2B59A">
      <w:start w:val="1"/>
      <w:numFmt w:val="bullet"/>
      <w:lvlText w:val=""/>
      <w:lvlJc w:val="left"/>
      <w:pPr>
        <w:ind w:left="6480" w:hanging="360"/>
      </w:pPr>
      <w:rPr>
        <w:rFonts w:hint="default" w:ascii="Wingdings" w:hAnsi="Wingdings"/>
      </w:rPr>
    </w:lvl>
  </w:abstractNum>
  <w:num w:numId="7">
    <w:abstractNumId w:val="6"/>
  </w:num>
  <w:num w:numId="1">
    <w:abstractNumId w:val="4"/>
  </w:num>
  <w:num w:numId="2">
    <w:abstractNumId w:val="5"/>
  </w:num>
  <w:num w:numId="3">
    <w:abstractNumId w:val="2"/>
  </w:num>
  <w:num w:numId="4">
    <w:abstractNumId w:val="0"/>
  </w:num>
  <w:num w:numId="5">
    <w:abstractNumId w:val="3"/>
  </w:num>
  <w:num w:numId="6">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68B72B"/>
    <w:rsid w:val="00010D9C"/>
    <w:rsid w:val="00022DBF"/>
    <w:rsid w:val="0003368D"/>
    <w:rsid w:val="00082C59"/>
    <w:rsid w:val="00095252"/>
    <w:rsid w:val="00112007"/>
    <w:rsid w:val="0013400D"/>
    <w:rsid w:val="00140ABB"/>
    <w:rsid w:val="00143367"/>
    <w:rsid w:val="001847F7"/>
    <w:rsid w:val="001967E4"/>
    <w:rsid w:val="001A36E5"/>
    <w:rsid w:val="00211853"/>
    <w:rsid w:val="00231633"/>
    <w:rsid w:val="002B3672"/>
    <w:rsid w:val="002C7CAF"/>
    <w:rsid w:val="002D4230"/>
    <w:rsid w:val="00343D33"/>
    <w:rsid w:val="0039008E"/>
    <w:rsid w:val="00396934"/>
    <w:rsid w:val="0039A5DC"/>
    <w:rsid w:val="003B5099"/>
    <w:rsid w:val="004423F1"/>
    <w:rsid w:val="004A2B9A"/>
    <w:rsid w:val="004B2C94"/>
    <w:rsid w:val="004B69CA"/>
    <w:rsid w:val="005131E3"/>
    <w:rsid w:val="005176C8"/>
    <w:rsid w:val="005348C7"/>
    <w:rsid w:val="00544D07"/>
    <w:rsid w:val="005A5F91"/>
    <w:rsid w:val="005C7BF4"/>
    <w:rsid w:val="005F49CA"/>
    <w:rsid w:val="00615042"/>
    <w:rsid w:val="00657325"/>
    <w:rsid w:val="006A566D"/>
    <w:rsid w:val="006B6A19"/>
    <w:rsid w:val="006C270F"/>
    <w:rsid w:val="006D251F"/>
    <w:rsid w:val="00706B06"/>
    <w:rsid w:val="00796A44"/>
    <w:rsid w:val="007A179B"/>
    <w:rsid w:val="007B3AC8"/>
    <w:rsid w:val="007C7215"/>
    <w:rsid w:val="007F2F79"/>
    <w:rsid w:val="007F633E"/>
    <w:rsid w:val="0089041C"/>
    <w:rsid w:val="008A448F"/>
    <w:rsid w:val="008C18C3"/>
    <w:rsid w:val="008D095C"/>
    <w:rsid w:val="00943311"/>
    <w:rsid w:val="0098367D"/>
    <w:rsid w:val="009928B7"/>
    <w:rsid w:val="009A1D90"/>
    <w:rsid w:val="009C3B3D"/>
    <w:rsid w:val="009F2C7C"/>
    <w:rsid w:val="00B0095B"/>
    <w:rsid w:val="00B01DA3"/>
    <w:rsid w:val="00B05A0B"/>
    <w:rsid w:val="00B21F8F"/>
    <w:rsid w:val="00B35615"/>
    <w:rsid w:val="00B400EC"/>
    <w:rsid w:val="00B47E0E"/>
    <w:rsid w:val="00B8F476"/>
    <w:rsid w:val="00B94DCF"/>
    <w:rsid w:val="00B963DE"/>
    <w:rsid w:val="00BB1FD0"/>
    <w:rsid w:val="00BD350B"/>
    <w:rsid w:val="00CA289B"/>
    <w:rsid w:val="00CB5A29"/>
    <w:rsid w:val="00CB6D3B"/>
    <w:rsid w:val="00CE164B"/>
    <w:rsid w:val="00CE6458"/>
    <w:rsid w:val="00D178A5"/>
    <w:rsid w:val="00D20559"/>
    <w:rsid w:val="00D26980"/>
    <w:rsid w:val="00DB2C20"/>
    <w:rsid w:val="00DC0148"/>
    <w:rsid w:val="00DC043D"/>
    <w:rsid w:val="00DE39EF"/>
    <w:rsid w:val="00E1073F"/>
    <w:rsid w:val="00E1219B"/>
    <w:rsid w:val="00E21DCD"/>
    <w:rsid w:val="00E2498F"/>
    <w:rsid w:val="00E67735"/>
    <w:rsid w:val="00E67FC6"/>
    <w:rsid w:val="00E94853"/>
    <w:rsid w:val="00E9A0D0"/>
    <w:rsid w:val="00EBCECD"/>
    <w:rsid w:val="00ED7A3F"/>
    <w:rsid w:val="00F46BE5"/>
    <w:rsid w:val="00F9530F"/>
    <w:rsid w:val="00FF4375"/>
    <w:rsid w:val="011C4C49"/>
    <w:rsid w:val="0145780B"/>
    <w:rsid w:val="0176F2E9"/>
    <w:rsid w:val="0189F6D7"/>
    <w:rsid w:val="01B26C5B"/>
    <w:rsid w:val="01DB1795"/>
    <w:rsid w:val="01E8B489"/>
    <w:rsid w:val="01E8CE1E"/>
    <w:rsid w:val="01EB0249"/>
    <w:rsid w:val="02178A81"/>
    <w:rsid w:val="021EB760"/>
    <w:rsid w:val="02636574"/>
    <w:rsid w:val="026D0040"/>
    <w:rsid w:val="02800C38"/>
    <w:rsid w:val="02829E2E"/>
    <w:rsid w:val="0291D959"/>
    <w:rsid w:val="0312C34A"/>
    <w:rsid w:val="035FC900"/>
    <w:rsid w:val="036D7D04"/>
    <w:rsid w:val="0374ABD4"/>
    <w:rsid w:val="03A1844F"/>
    <w:rsid w:val="03A6B5CC"/>
    <w:rsid w:val="03C34EAB"/>
    <w:rsid w:val="03F8ADB7"/>
    <w:rsid w:val="0495F650"/>
    <w:rsid w:val="04E2F84E"/>
    <w:rsid w:val="0512B857"/>
    <w:rsid w:val="0522FFAA"/>
    <w:rsid w:val="0550369D"/>
    <w:rsid w:val="057DE350"/>
    <w:rsid w:val="05AB5F6C"/>
    <w:rsid w:val="05B723CC"/>
    <w:rsid w:val="05BD11F3"/>
    <w:rsid w:val="05F68A95"/>
    <w:rsid w:val="0617E140"/>
    <w:rsid w:val="06829BC9"/>
    <w:rsid w:val="06B33C65"/>
    <w:rsid w:val="06B7E7FF"/>
    <w:rsid w:val="06CA78D4"/>
    <w:rsid w:val="06EAB6C5"/>
    <w:rsid w:val="070E3D11"/>
    <w:rsid w:val="07309396"/>
    <w:rsid w:val="074C3ECE"/>
    <w:rsid w:val="07778E68"/>
    <w:rsid w:val="078F232E"/>
    <w:rsid w:val="079AC3C7"/>
    <w:rsid w:val="07A82CDC"/>
    <w:rsid w:val="081254F8"/>
    <w:rsid w:val="082C0E1B"/>
    <w:rsid w:val="0870181F"/>
    <w:rsid w:val="0888D2CB"/>
    <w:rsid w:val="08B60510"/>
    <w:rsid w:val="08FD6782"/>
    <w:rsid w:val="0912F983"/>
    <w:rsid w:val="096C89FB"/>
    <w:rsid w:val="098357EB"/>
    <w:rsid w:val="09A3CDD2"/>
    <w:rsid w:val="09CD6AF5"/>
    <w:rsid w:val="0A666465"/>
    <w:rsid w:val="0A9D2F92"/>
    <w:rsid w:val="0B0B3897"/>
    <w:rsid w:val="0B240BAE"/>
    <w:rsid w:val="0B4BCED0"/>
    <w:rsid w:val="0B8FBB95"/>
    <w:rsid w:val="0B90AF2A"/>
    <w:rsid w:val="0BB5B732"/>
    <w:rsid w:val="0BC5DF8C"/>
    <w:rsid w:val="0BCA0844"/>
    <w:rsid w:val="0C0BAD11"/>
    <w:rsid w:val="0C4AFF8B"/>
    <w:rsid w:val="0C6AD178"/>
    <w:rsid w:val="0C7C8558"/>
    <w:rsid w:val="0CA8C7F2"/>
    <w:rsid w:val="0CB7830A"/>
    <w:rsid w:val="0D5B4882"/>
    <w:rsid w:val="0D6C7CCD"/>
    <w:rsid w:val="0D8561A6"/>
    <w:rsid w:val="0D98AE6D"/>
    <w:rsid w:val="0DDE3B00"/>
    <w:rsid w:val="0DE88447"/>
    <w:rsid w:val="0E0237B5"/>
    <w:rsid w:val="0E11F915"/>
    <w:rsid w:val="0E6B5755"/>
    <w:rsid w:val="0F1D267F"/>
    <w:rsid w:val="0F47E1AC"/>
    <w:rsid w:val="0F4C4DB2"/>
    <w:rsid w:val="0F573404"/>
    <w:rsid w:val="0F5AB541"/>
    <w:rsid w:val="0F6057E8"/>
    <w:rsid w:val="0F9D0E17"/>
    <w:rsid w:val="0FD0A95F"/>
    <w:rsid w:val="0FF16A30"/>
    <w:rsid w:val="105C3CAB"/>
    <w:rsid w:val="10F30465"/>
    <w:rsid w:val="10F685A2"/>
    <w:rsid w:val="10FCB365"/>
    <w:rsid w:val="10FFC49A"/>
    <w:rsid w:val="111E70AE"/>
    <w:rsid w:val="1120F9AE"/>
    <w:rsid w:val="11437D25"/>
    <w:rsid w:val="1172E03A"/>
    <w:rsid w:val="117A7A1B"/>
    <w:rsid w:val="117A90CC"/>
    <w:rsid w:val="11917869"/>
    <w:rsid w:val="11CAF5C6"/>
    <w:rsid w:val="122BC5B5"/>
    <w:rsid w:val="1240D22C"/>
    <w:rsid w:val="12744E01"/>
    <w:rsid w:val="127F8F3A"/>
    <w:rsid w:val="12827E77"/>
    <w:rsid w:val="129F68D1"/>
    <w:rsid w:val="12F57422"/>
    <w:rsid w:val="13745774"/>
    <w:rsid w:val="13783767"/>
    <w:rsid w:val="137D39E3"/>
    <w:rsid w:val="13881134"/>
    <w:rsid w:val="13ADE4DA"/>
    <w:rsid w:val="13CA8A06"/>
    <w:rsid w:val="14391A4C"/>
    <w:rsid w:val="143B3932"/>
    <w:rsid w:val="14CCC7DD"/>
    <w:rsid w:val="14EFDA78"/>
    <w:rsid w:val="14FDD5BC"/>
    <w:rsid w:val="15797A24"/>
    <w:rsid w:val="15A62939"/>
    <w:rsid w:val="16105155"/>
    <w:rsid w:val="16510A93"/>
    <w:rsid w:val="165805A9"/>
    <w:rsid w:val="1685CA65"/>
    <w:rsid w:val="16AB4B28"/>
    <w:rsid w:val="16ADD053"/>
    <w:rsid w:val="16CAB598"/>
    <w:rsid w:val="16E39E3B"/>
    <w:rsid w:val="1739D2B9"/>
    <w:rsid w:val="173EF0C2"/>
    <w:rsid w:val="175D3627"/>
    <w:rsid w:val="175E45A1"/>
    <w:rsid w:val="17610F48"/>
    <w:rsid w:val="17696ACF"/>
    <w:rsid w:val="17E4DA25"/>
    <w:rsid w:val="1849A0B4"/>
    <w:rsid w:val="185F8046"/>
    <w:rsid w:val="18AA7966"/>
    <w:rsid w:val="18B4438D"/>
    <w:rsid w:val="18CB6EDA"/>
    <w:rsid w:val="18FE2E34"/>
    <w:rsid w:val="1900CEC5"/>
    <w:rsid w:val="19022B03"/>
    <w:rsid w:val="192F6B1A"/>
    <w:rsid w:val="197BEFBE"/>
    <w:rsid w:val="198C204E"/>
    <w:rsid w:val="1994D8D0"/>
    <w:rsid w:val="1A11D7BE"/>
    <w:rsid w:val="1A41157F"/>
    <w:rsid w:val="1A8130E6"/>
    <w:rsid w:val="1A852111"/>
    <w:rsid w:val="1A928B8C"/>
    <w:rsid w:val="1AAE8C92"/>
    <w:rsid w:val="1AD4028A"/>
    <w:rsid w:val="1B045720"/>
    <w:rsid w:val="1B0EED78"/>
    <w:rsid w:val="1B1B43D3"/>
    <w:rsid w:val="1B3BF078"/>
    <w:rsid w:val="1B5ADA51"/>
    <w:rsid w:val="1B7D6F12"/>
    <w:rsid w:val="1C1D0147"/>
    <w:rsid w:val="1C4807F3"/>
    <w:rsid w:val="1C507F91"/>
    <w:rsid w:val="1CA6603A"/>
    <w:rsid w:val="1CA74289"/>
    <w:rsid w:val="1CA76DF4"/>
    <w:rsid w:val="1CB291BF"/>
    <w:rsid w:val="1CB5FEED"/>
    <w:rsid w:val="1CCEF904"/>
    <w:rsid w:val="1CD9EEB8"/>
    <w:rsid w:val="1D6974D0"/>
    <w:rsid w:val="1D8844B9"/>
    <w:rsid w:val="1DE3D854"/>
    <w:rsid w:val="1E075974"/>
    <w:rsid w:val="1E3A86EC"/>
    <w:rsid w:val="1E9FB9DB"/>
    <w:rsid w:val="1EB1E7A7"/>
    <w:rsid w:val="1F0DB103"/>
    <w:rsid w:val="1F22422A"/>
    <w:rsid w:val="1F705EC2"/>
    <w:rsid w:val="1F77F4EC"/>
    <w:rsid w:val="1FA0B19D"/>
    <w:rsid w:val="1FAB18AD"/>
    <w:rsid w:val="202171F2"/>
    <w:rsid w:val="202A29B9"/>
    <w:rsid w:val="20670529"/>
    <w:rsid w:val="208287AB"/>
    <w:rsid w:val="208EDF6B"/>
    <w:rsid w:val="20B5388C"/>
    <w:rsid w:val="20E96FA3"/>
    <w:rsid w:val="2114DACE"/>
    <w:rsid w:val="21425878"/>
    <w:rsid w:val="2146295E"/>
    <w:rsid w:val="218D1FDE"/>
    <w:rsid w:val="21D52792"/>
    <w:rsid w:val="21E352F3"/>
    <w:rsid w:val="2209551A"/>
    <w:rsid w:val="22678515"/>
    <w:rsid w:val="22AE92E5"/>
    <w:rsid w:val="22B65C93"/>
    <w:rsid w:val="22B69516"/>
    <w:rsid w:val="22E2DF47"/>
    <w:rsid w:val="22EF56AC"/>
    <w:rsid w:val="233D0769"/>
    <w:rsid w:val="234C46C7"/>
    <w:rsid w:val="236EEA3D"/>
    <w:rsid w:val="23B8BA04"/>
    <w:rsid w:val="23CA40F9"/>
    <w:rsid w:val="23CB106B"/>
    <w:rsid w:val="23CF72F9"/>
    <w:rsid w:val="240E04D1"/>
    <w:rsid w:val="246265A1"/>
    <w:rsid w:val="247422C0"/>
    <w:rsid w:val="24998B5D"/>
    <w:rsid w:val="249FCA81"/>
    <w:rsid w:val="24D350A4"/>
    <w:rsid w:val="2516883B"/>
    <w:rsid w:val="25259243"/>
    <w:rsid w:val="255CDB70"/>
    <w:rsid w:val="25BB49DA"/>
    <w:rsid w:val="25E448CA"/>
    <w:rsid w:val="2614DA9E"/>
    <w:rsid w:val="261FE571"/>
    <w:rsid w:val="2695521E"/>
    <w:rsid w:val="26A5A42E"/>
    <w:rsid w:val="26AACBC0"/>
    <w:rsid w:val="26B312F9"/>
    <w:rsid w:val="270DA575"/>
    <w:rsid w:val="2767E28E"/>
    <w:rsid w:val="278071D8"/>
    <w:rsid w:val="27A6C413"/>
    <w:rsid w:val="27ABC382"/>
    <w:rsid w:val="27AFC98A"/>
    <w:rsid w:val="27CDCE38"/>
    <w:rsid w:val="28012FA2"/>
    <w:rsid w:val="284539D6"/>
    <w:rsid w:val="285A56C0"/>
    <w:rsid w:val="28702156"/>
    <w:rsid w:val="28DA90B0"/>
    <w:rsid w:val="292E50CE"/>
    <w:rsid w:val="294793E3"/>
    <w:rsid w:val="294C40B7"/>
    <w:rsid w:val="295928C9"/>
    <w:rsid w:val="2973226C"/>
    <w:rsid w:val="29829BCD"/>
    <w:rsid w:val="29A89818"/>
    <w:rsid w:val="2A036A41"/>
    <w:rsid w:val="2A238479"/>
    <w:rsid w:val="2A36A775"/>
    <w:rsid w:val="2AB001D2"/>
    <w:rsid w:val="2ACA212F"/>
    <w:rsid w:val="2B95B297"/>
    <w:rsid w:val="2B9F211F"/>
    <w:rsid w:val="2BF3AD3B"/>
    <w:rsid w:val="2C3330A4"/>
    <w:rsid w:val="2C3E3304"/>
    <w:rsid w:val="2CA82466"/>
    <w:rsid w:val="2D05DDB4"/>
    <w:rsid w:val="2D1A0D44"/>
    <w:rsid w:val="2D5BEEB7"/>
    <w:rsid w:val="2D7ABC46"/>
    <w:rsid w:val="2D96C791"/>
    <w:rsid w:val="2DD6E2F8"/>
    <w:rsid w:val="2E3BF5A0"/>
    <w:rsid w:val="2E8A19DF"/>
    <w:rsid w:val="2E99F4AD"/>
    <w:rsid w:val="2EC57FFE"/>
    <w:rsid w:val="2F00109B"/>
    <w:rsid w:val="2F12CE01"/>
    <w:rsid w:val="2F1A48A9"/>
    <w:rsid w:val="2F308A36"/>
    <w:rsid w:val="2F398122"/>
    <w:rsid w:val="2F662F85"/>
    <w:rsid w:val="2F82D4CC"/>
    <w:rsid w:val="2FE201D3"/>
    <w:rsid w:val="300408B6"/>
    <w:rsid w:val="3085662C"/>
    <w:rsid w:val="30AB0211"/>
    <w:rsid w:val="30C6C5BF"/>
    <w:rsid w:val="30DEB3AC"/>
    <w:rsid w:val="30F82146"/>
    <w:rsid w:val="3107DE4F"/>
    <w:rsid w:val="31085F1C"/>
    <w:rsid w:val="3137E9D4"/>
    <w:rsid w:val="315A9A35"/>
    <w:rsid w:val="31643AAE"/>
    <w:rsid w:val="31843F70"/>
    <w:rsid w:val="318504C5"/>
    <w:rsid w:val="319B1A9B"/>
    <w:rsid w:val="319F921E"/>
    <w:rsid w:val="31F393D0"/>
    <w:rsid w:val="323CB161"/>
    <w:rsid w:val="32A77F14"/>
    <w:rsid w:val="32D4E886"/>
    <w:rsid w:val="331D7B73"/>
    <w:rsid w:val="334351C1"/>
    <w:rsid w:val="33441B0F"/>
    <w:rsid w:val="33C3E114"/>
    <w:rsid w:val="34366308"/>
    <w:rsid w:val="343A6D6E"/>
    <w:rsid w:val="34DEAF58"/>
    <w:rsid w:val="34E1E457"/>
    <w:rsid w:val="34E2428F"/>
    <w:rsid w:val="34F53B6D"/>
    <w:rsid w:val="358C564D"/>
    <w:rsid w:val="35E19A2F"/>
    <w:rsid w:val="36476C8D"/>
    <w:rsid w:val="36690F68"/>
    <w:rsid w:val="370B539D"/>
    <w:rsid w:val="37F693F0"/>
    <w:rsid w:val="381E74D4"/>
    <w:rsid w:val="38272EE5"/>
    <w:rsid w:val="38551168"/>
    <w:rsid w:val="38620D76"/>
    <w:rsid w:val="38B52E06"/>
    <w:rsid w:val="38C78726"/>
    <w:rsid w:val="3903EA2A"/>
    <w:rsid w:val="390B165F"/>
    <w:rsid w:val="394F8071"/>
    <w:rsid w:val="39556C38"/>
    <w:rsid w:val="39796D33"/>
    <w:rsid w:val="3995247A"/>
    <w:rsid w:val="399ADCF1"/>
    <w:rsid w:val="3A773C68"/>
    <w:rsid w:val="3A990823"/>
    <w:rsid w:val="3AAB4F0D"/>
    <w:rsid w:val="3B18B9E8"/>
    <w:rsid w:val="3B3C9EB1"/>
    <w:rsid w:val="3B3CB895"/>
    <w:rsid w:val="3B8CB22A"/>
    <w:rsid w:val="3B8FD92B"/>
    <w:rsid w:val="3BA74A62"/>
    <w:rsid w:val="3BB8750C"/>
    <w:rsid w:val="3BD422A4"/>
    <w:rsid w:val="3BF1F7D5"/>
    <w:rsid w:val="3C0E8F78"/>
    <w:rsid w:val="3C3470A7"/>
    <w:rsid w:val="3C4A7BF5"/>
    <w:rsid w:val="3C645B06"/>
    <w:rsid w:val="3C91133D"/>
    <w:rsid w:val="3CAA7AE1"/>
    <w:rsid w:val="3CB566E2"/>
    <w:rsid w:val="3CB7F4EB"/>
    <w:rsid w:val="3CEF9913"/>
    <w:rsid w:val="3D931656"/>
    <w:rsid w:val="3D9721D0"/>
    <w:rsid w:val="3DD4A80F"/>
    <w:rsid w:val="3DDEBE00"/>
    <w:rsid w:val="3DECAC14"/>
    <w:rsid w:val="3E5D0D7B"/>
    <w:rsid w:val="3E978CF5"/>
    <w:rsid w:val="3F44CA48"/>
    <w:rsid w:val="3F4913A1"/>
    <w:rsid w:val="3FBFC462"/>
    <w:rsid w:val="3FC7B1E8"/>
    <w:rsid w:val="3FD6B391"/>
    <w:rsid w:val="40037CE0"/>
    <w:rsid w:val="4008FA55"/>
    <w:rsid w:val="40207364"/>
    <w:rsid w:val="4038E5E3"/>
    <w:rsid w:val="4047AE09"/>
    <w:rsid w:val="407C277E"/>
    <w:rsid w:val="407FA8BB"/>
    <w:rsid w:val="40ABEC9B"/>
    <w:rsid w:val="40DDFC9A"/>
    <w:rsid w:val="41039D34"/>
    <w:rsid w:val="41293B9B"/>
    <w:rsid w:val="419EB461"/>
    <w:rsid w:val="4255410F"/>
    <w:rsid w:val="4290E05A"/>
    <w:rsid w:val="433C7C69"/>
    <w:rsid w:val="4343852F"/>
    <w:rsid w:val="434B2DC2"/>
    <w:rsid w:val="43602B5C"/>
    <w:rsid w:val="43A5D719"/>
    <w:rsid w:val="43D9C40D"/>
    <w:rsid w:val="43E24F25"/>
    <w:rsid w:val="43E48492"/>
    <w:rsid w:val="4416CA0B"/>
    <w:rsid w:val="447B01E5"/>
    <w:rsid w:val="448096EA"/>
    <w:rsid w:val="4492BCEE"/>
    <w:rsid w:val="449A4336"/>
    <w:rsid w:val="44E1424E"/>
    <w:rsid w:val="44FBFBBD"/>
    <w:rsid w:val="45B32F7A"/>
    <w:rsid w:val="45B35F21"/>
    <w:rsid w:val="45CB4819"/>
    <w:rsid w:val="45CD7215"/>
    <w:rsid w:val="45CDF865"/>
    <w:rsid w:val="45F2C1AE"/>
    <w:rsid w:val="462F05E6"/>
    <w:rsid w:val="46EC6E71"/>
    <w:rsid w:val="4759CD0C"/>
    <w:rsid w:val="4765EC68"/>
    <w:rsid w:val="4768B72B"/>
    <w:rsid w:val="47AD8D2A"/>
    <w:rsid w:val="47D1E8C7"/>
    <w:rsid w:val="48EC4099"/>
    <w:rsid w:val="49463098"/>
    <w:rsid w:val="4951379E"/>
    <w:rsid w:val="498B9061"/>
    <w:rsid w:val="49A9C646"/>
    <w:rsid w:val="49C6A61C"/>
    <w:rsid w:val="49DD4107"/>
    <w:rsid w:val="49DE441C"/>
    <w:rsid w:val="49EC3374"/>
    <w:rsid w:val="49F92E4D"/>
    <w:rsid w:val="4A0AD394"/>
    <w:rsid w:val="4A0C7744"/>
    <w:rsid w:val="4A302934"/>
    <w:rsid w:val="4A5B0214"/>
    <w:rsid w:val="4AFDDF0C"/>
    <w:rsid w:val="4B4596A7"/>
    <w:rsid w:val="4B9B3607"/>
    <w:rsid w:val="4B9E426D"/>
    <w:rsid w:val="4BF639FC"/>
    <w:rsid w:val="4C177549"/>
    <w:rsid w:val="4C292951"/>
    <w:rsid w:val="4C452BE7"/>
    <w:rsid w:val="4C54DBE0"/>
    <w:rsid w:val="4C91D65F"/>
    <w:rsid w:val="4C9670DB"/>
    <w:rsid w:val="4CE3E3E6"/>
    <w:rsid w:val="4D1D3D05"/>
    <w:rsid w:val="4D5AC270"/>
    <w:rsid w:val="4D636095"/>
    <w:rsid w:val="4D8994CC"/>
    <w:rsid w:val="4D9A6A79"/>
    <w:rsid w:val="4E39EB67"/>
    <w:rsid w:val="4EBCBAD2"/>
    <w:rsid w:val="4EDE8ECC"/>
    <w:rsid w:val="4F1A53B9"/>
    <w:rsid w:val="4F2C3641"/>
    <w:rsid w:val="4F5B2BFE"/>
    <w:rsid w:val="4F7F8C4E"/>
    <w:rsid w:val="4F7FD599"/>
    <w:rsid w:val="4F9F7CFE"/>
    <w:rsid w:val="4FBA8AC7"/>
    <w:rsid w:val="5005EA8F"/>
    <w:rsid w:val="50451836"/>
    <w:rsid w:val="5047728A"/>
    <w:rsid w:val="5047728A"/>
    <w:rsid w:val="50580A6C"/>
    <w:rsid w:val="50632EF8"/>
    <w:rsid w:val="5071F178"/>
    <w:rsid w:val="507EC608"/>
    <w:rsid w:val="509C0B4C"/>
    <w:rsid w:val="50B6241A"/>
    <w:rsid w:val="50F80967"/>
    <w:rsid w:val="5175EE9B"/>
    <w:rsid w:val="5179A613"/>
    <w:rsid w:val="517DCD38"/>
    <w:rsid w:val="51EDCFCF"/>
    <w:rsid w:val="52450A3A"/>
    <w:rsid w:val="5251F47B"/>
    <w:rsid w:val="5263D703"/>
    <w:rsid w:val="5281E224"/>
    <w:rsid w:val="52D9CCA7"/>
    <w:rsid w:val="530595F9"/>
    <w:rsid w:val="530E6A67"/>
    <w:rsid w:val="5359917E"/>
    <w:rsid w:val="535CFD19"/>
    <w:rsid w:val="539A312D"/>
    <w:rsid w:val="53AE88F5"/>
    <w:rsid w:val="53BBBDDF"/>
    <w:rsid w:val="5439C55F"/>
    <w:rsid w:val="543AADF7"/>
    <w:rsid w:val="5472011A"/>
    <w:rsid w:val="54872824"/>
    <w:rsid w:val="54A081CB"/>
    <w:rsid w:val="54F561DF"/>
    <w:rsid w:val="55291313"/>
    <w:rsid w:val="552BFC56"/>
    <w:rsid w:val="555B756F"/>
    <w:rsid w:val="55A99C54"/>
    <w:rsid w:val="55C1762A"/>
    <w:rsid w:val="55E4A2E7"/>
    <w:rsid w:val="55F16B39"/>
    <w:rsid w:val="560A338E"/>
    <w:rsid w:val="562C6374"/>
    <w:rsid w:val="5633EED9"/>
    <w:rsid w:val="566D0998"/>
    <w:rsid w:val="568D159B"/>
    <w:rsid w:val="569D4ECB"/>
    <w:rsid w:val="578A52BB"/>
    <w:rsid w:val="57E25512"/>
    <w:rsid w:val="57E95229"/>
    <w:rsid w:val="5818BA9A"/>
    <w:rsid w:val="588B4B91"/>
    <w:rsid w:val="58D80C59"/>
    <w:rsid w:val="58E4A211"/>
    <w:rsid w:val="592923B6"/>
    <w:rsid w:val="59540598"/>
    <w:rsid w:val="5984B7F8"/>
    <w:rsid w:val="599377F7"/>
    <w:rsid w:val="5A237F42"/>
    <w:rsid w:val="5A60F88A"/>
    <w:rsid w:val="5AA737E7"/>
    <w:rsid w:val="5AC5D62A"/>
    <w:rsid w:val="5AD2B884"/>
    <w:rsid w:val="5AFDF959"/>
    <w:rsid w:val="5B001713"/>
    <w:rsid w:val="5B4BD653"/>
    <w:rsid w:val="5B6E1672"/>
    <w:rsid w:val="5B852D16"/>
    <w:rsid w:val="5B950231"/>
    <w:rsid w:val="5C1538C4"/>
    <w:rsid w:val="5C261C29"/>
    <w:rsid w:val="5C78A77D"/>
    <w:rsid w:val="5C7908DA"/>
    <w:rsid w:val="5C7DAB3E"/>
    <w:rsid w:val="5C8660FC"/>
    <w:rsid w:val="5CB94785"/>
    <w:rsid w:val="5CC593F8"/>
    <w:rsid w:val="5CEF1BFD"/>
    <w:rsid w:val="5D123E55"/>
    <w:rsid w:val="5D858CCC"/>
    <w:rsid w:val="5DACBB93"/>
    <w:rsid w:val="5DFBDD65"/>
    <w:rsid w:val="5E12BBC5"/>
    <w:rsid w:val="5E99F880"/>
    <w:rsid w:val="5EEBE235"/>
    <w:rsid w:val="5F08B8A6"/>
    <w:rsid w:val="5F18C675"/>
    <w:rsid w:val="5F31D632"/>
    <w:rsid w:val="5F3B0AEA"/>
    <w:rsid w:val="5F416769"/>
    <w:rsid w:val="5F743F82"/>
    <w:rsid w:val="5F9E0721"/>
    <w:rsid w:val="5FC12FE8"/>
    <w:rsid w:val="5FF17359"/>
    <w:rsid w:val="60128E87"/>
    <w:rsid w:val="6015327B"/>
    <w:rsid w:val="609B536B"/>
    <w:rsid w:val="60D6DB4B"/>
    <w:rsid w:val="614B71F5"/>
    <w:rsid w:val="61B2853B"/>
    <w:rsid w:val="61BF2705"/>
    <w:rsid w:val="61FC604A"/>
    <w:rsid w:val="6201F024"/>
    <w:rsid w:val="627E715C"/>
    <w:rsid w:val="62A9FD92"/>
    <w:rsid w:val="62AC5642"/>
    <w:rsid w:val="62BA4F24"/>
    <w:rsid w:val="62C6AC6E"/>
    <w:rsid w:val="62CBA3E0"/>
    <w:rsid w:val="62DCF9F2"/>
    <w:rsid w:val="62F92864"/>
    <w:rsid w:val="62FFF030"/>
    <w:rsid w:val="6306A333"/>
    <w:rsid w:val="63750D73"/>
    <w:rsid w:val="63E55EE7"/>
    <w:rsid w:val="63E8F28F"/>
    <w:rsid w:val="63F2F9D0"/>
    <w:rsid w:val="64329B7D"/>
    <w:rsid w:val="64838C12"/>
    <w:rsid w:val="64A1F4A5"/>
    <w:rsid w:val="64A417EA"/>
    <w:rsid w:val="64CEC029"/>
    <w:rsid w:val="64F5C507"/>
    <w:rsid w:val="650B329E"/>
    <w:rsid w:val="651243BB"/>
    <w:rsid w:val="6517F21F"/>
    <w:rsid w:val="652FF6D5"/>
    <w:rsid w:val="655C401A"/>
    <w:rsid w:val="65BEACDE"/>
    <w:rsid w:val="663FE84B"/>
    <w:rsid w:val="663FE84B"/>
    <w:rsid w:val="665FD60D"/>
    <w:rsid w:val="666B95F9"/>
    <w:rsid w:val="668BE208"/>
    <w:rsid w:val="6690E5C8"/>
    <w:rsid w:val="66A118EE"/>
    <w:rsid w:val="67462907"/>
    <w:rsid w:val="6747187F"/>
    <w:rsid w:val="6767CF15"/>
    <w:rsid w:val="676A3C3F"/>
    <w:rsid w:val="679A1D91"/>
    <w:rsid w:val="67F609D2"/>
    <w:rsid w:val="6863AC5B"/>
    <w:rsid w:val="6881AE68"/>
    <w:rsid w:val="68974956"/>
    <w:rsid w:val="68A25E0A"/>
    <w:rsid w:val="68AF1D17"/>
    <w:rsid w:val="69791260"/>
    <w:rsid w:val="697FA106"/>
    <w:rsid w:val="69815AB5"/>
    <w:rsid w:val="69E26267"/>
    <w:rsid w:val="6A089B02"/>
    <w:rsid w:val="6A3E2E6B"/>
    <w:rsid w:val="6A499942"/>
    <w:rsid w:val="6A88B4A4"/>
    <w:rsid w:val="6B3B8874"/>
    <w:rsid w:val="6B3BBB02"/>
    <w:rsid w:val="6B526B22"/>
    <w:rsid w:val="6B62CFA5"/>
    <w:rsid w:val="6B7108BF"/>
    <w:rsid w:val="6B7E32C8"/>
    <w:rsid w:val="6C151A8F"/>
    <w:rsid w:val="6C1DF335"/>
    <w:rsid w:val="6C7E40BE"/>
    <w:rsid w:val="6CB7BF07"/>
    <w:rsid w:val="6CE758FF"/>
    <w:rsid w:val="6D2603C9"/>
    <w:rsid w:val="6D5DCB28"/>
    <w:rsid w:val="6D5E862D"/>
    <w:rsid w:val="6D5FF7F7"/>
    <w:rsid w:val="6DE0EF55"/>
    <w:rsid w:val="6DED4795"/>
    <w:rsid w:val="6E3206FC"/>
    <w:rsid w:val="6E52BB21"/>
    <w:rsid w:val="6EADE445"/>
    <w:rsid w:val="6EB1A9D6"/>
    <w:rsid w:val="6ECFBEE4"/>
    <w:rsid w:val="6F1F36A6"/>
    <w:rsid w:val="6F6B198E"/>
    <w:rsid w:val="6F752502"/>
    <w:rsid w:val="6F8B9659"/>
    <w:rsid w:val="6FDB3A97"/>
    <w:rsid w:val="6FFD1D8F"/>
    <w:rsid w:val="6FFD616F"/>
    <w:rsid w:val="700EF997"/>
    <w:rsid w:val="701EF9C1"/>
    <w:rsid w:val="703383A4"/>
    <w:rsid w:val="70704D34"/>
    <w:rsid w:val="70756377"/>
    <w:rsid w:val="707B98E0"/>
    <w:rsid w:val="708CC04D"/>
    <w:rsid w:val="70E3EB01"/>
    <w:rsid w:val="70E93B34"/>
    <w:rsid w:val="70E9C8B1"/>
    <w:rsid w:val="716835AB"/>
    <w:rsid w:val="71BACA22"/>
    <w:rsid w:val="72257B9F"/>
    <w:rsid w:val="722890AE"/>
    <w:rsid w:val="72AC8E50"/>
    <w:rsid w:val="72BF67F8"/>
    <w:rsid w:val="72C257A2"/>
    <w:rsid w:val="7307BECB"/>
    <w:rsid w:val="733D0343"/>
    <w:rsid w:val="734D3A7E"/>
    <w:rsid w:val="73569A83"/>
    <w:rsid w:val="73668A7D"/>
    <w:rsid w:val="7371B517"/>
    <w:rsid w:val="7389F611"/>
    <w:rsid w:val="73B32360"/>
    <w:rsid w:val="73D92FF9"/>
    <w:rsid w:val="74094C6B"/>
    <w:rsid w:val="74267FC2"/>
    <w:rsid w:val="7453A66F"/>
    <w:rsid w:val="748A65BD"/>
    <w:rsid w:val="749E18B9"/>
    <w:rsid w:val="7526E0B6"/>
    <w:rsid w:val="757A6C25"/>
    <w:rsid w:val="75DB1DFD"/>
    <w:rsid w:val="75EE8AC6"/>
    <w:rsid w:val="75F9F864"/>
    <w:rsid w:val="75FB489D"/>
    <w:rsid w:val="7620B683"/>
    <w:rsid w:val="7657BA46"/>
    <w:rsid w:val="766DF1D8"/>
    <w:rsid w:val="76B8CF7F"/>
    <w:rsid w:val="76B8F486"/>
    <w:rsid w:val="76C4095F"/>
    <w:rsid w:val="76CA9806"/>
    <w:rsid w:val="76D228CF"/>
    <w:rsid w:val="76E51EB7"/>
    <w:rsid w:val="7724CB63"/>
    <w:rsid w:val="77D6C3A1"/>
    <w:rsid w:val="77DB400A"/>
    <w:rsid w:val="77E16554"/>
    <w:rsid w:val="781936A7"/>
    <w:rsid w:val="7845C3B9"/>
    <w:rsid w:val="78598D37"/>
    <w:rsid w:val="786DDBEE"/>
    <w:rsid w:val="789C9683"/>
    <w:rsid w:val="7939C5E5"/>
    <w:rsid w:val="798DE393"/>
    <w:rsid w:val="79922F78"/>
    <w:rsid w:val="799CB380"/>
    <w:rsid w:val="79B84C79"/>
    <w:rsid w:val="79CB71B8"/>
    <w:rsid w:val="7A082880"/>
    <w:rsid w:val="7A34AB82"/>
    <w:rsid w:val="7AE6320A"/>
    <w:rsid w:val="7B525D5E"/>
    <w:rsid w:val="7B6AF62C"/>
    <w:rsid w:val="7BB0650C"/>
    <w:rsid w:val="7BC20BF3"/>
    <w:rsid w:val="7BD1E631"/>
    <w:rsid w:val="7C0C9DA9"/>
    <w:rsid w:val="7C0C9DA9"/>
    <w:rsid w:val="7C8A4749"/>
    <w:rsid w:val="7CB891B5"/>
    <w:rsid w:val="7CB950B2"/>
    <w:rsid w:val="7CBBED45"/>
    <w:rsid w:val="7CCA265F"/>
    <w:rsid w:val="7CF0B12D"/>
    <w:rsid w:val="7CF6118B"/>
    <w:rsid w:val="7CFC05D8"/>
    <w:rsid w:val="7D121298"/>
    <w:rsid w:val="7D401F67"/>
    <w:rsid w:val="7D8564C4"/>
    <w:rsid w:val="7DAB31F6"/>
    <w:rsid w:val="7DB158E9"/>
    <w:rsid w:val="7DC1BDE3"/>
    <w:rsid w:val="7E0DD413"/>
    <w:rsid w:val="7E5B688F"/>
    <w:rsid w:val="7E91E1EC"/>
    <w:rsid w:val="7EA71C8B"/>
    <w:rsid w:val="7EE0650F"/>
    <w:rsid w:val="7F4881A1"/>
    <w:rsid w:val="7F57EA91"/>
    <w:rsid w:val="7F9E1401"/>
    <w:rsid w:val="7FA22AE3"/>
    <w:rsid w:val="7FB1AB81"/>
    <w:rsid w:val="7FB55778"/>
    <w:rsid w:val="7FBF4B20"/>
    <w:rsid w:val="7FE8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B72B"/>
  <w15:chartTrackingRefBased/>
  <w15:docId w15:val="{54C16B6E-428F-4702-A6FB-62B57118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uiPriority w:val="1"/>
    <w:rsid w:val="249FCA81"/>
  </w:style>
  <w:style w:type="character" w:styleId="scxw86973932" w:customStyle="1">
    <w:name w:val="scxw86973932"/>
    <w:basedOn w:val="DefaultParagraphFont"/>
    <w:uiPriority w:val="1"/>
    <w:rsid w:val="249FCA81"/>
  </w:style>
  <w:style w:type="paragraph" w:styleId="paragraph" w:customStyle="1">
    <w:name w:val="paragraph"/>
    <w:basedOn w:val="Normal"/>
    <w:uiPriority w:val="1"/>
    <w:rsid w:val="249FCA81"/>
    <w:pPr>
      <w:spacing w:beforeAutospacing="1" w:afterAutospacing="1"/>
    </w:pPr>
    <w:rPr>
      <w:rFonts w:ascii="Times New Roman" w:hAnsi="Times New Roman" w:eastAsia="Times New Roman" w:cs="Times New Roman"/>
      <w:sz w:val="24"/>
      <w:szCs w:val="24"/>
      <w:lang w:eastAsia="en-GB"/>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847F7"/>
    <w:rPr>
      <w:b/>
      <w:bCs/>
    </w:rPr>
  </w:style>
  <w:style w:type="character" w:styleId="CommentSubjectChar" w:customStyle="1">
    <w:name w:val="Comment Subject Char"/>
    <w:basedOn w:val="CommentTextChar"/>
    <w:link w:val="CommentSubject"/>
    <w:uiPriority w:val="99"/>
    <w:semiHidden/>
    <w:rsid w:val="001847F7"/>
    <w:rPr>
      <w:b/>
      <w:bCs/>
      <w:sz w:val="20"/>
      <w:szCs w:val="20"/>
    </w:rPr>
  </w:style>
  <w:style w:type="paragraph" w:styleId="QuestionText" w:customStyle="1">
    <w:name w:val="QuestionText"/>
    <w:basedOn w:val="Normal"/>
    <w:link w:val="QuestionTextChar"/>
    <w:qFormat/>
    <w:rsid w:val="00E67FC6"/>
    <w:pPr>
      <w:spacing w:after="0" w:line="288" w:lineRule="auto"/>
    </w:pPr>
    <w:rPr>
      <w:rFonts w:eastAsia="Calibri" w:cstheme="minorHAnsi"/>
      <w:b/>
      <w:color w:val="000000" w:themeColor="text1"/>
      <w:lang w:val="en-GB"/>
    </w:rPr>
  </w:style>
  <w:style w:type="paragraph" w:styleId="ResponseText" w:customStyle="1">
    <w:name w:val="ResponseText"/>
    <w:basedOn w:val="Normal"/>
    <w:link w:val="ResponseTextChar"/>
    <w:qFormat/>
    <w:rsid w:val="00E67FC6"/>
    <w:pPr>
      <w:spacing w:after="0" w:line="276" w:lineRule="auto"/>
    </w:pPr>
    <w:rPr>
      <w:rFonts w:cstheme="minorHAnsi"/>
      <w:color w:val="000000" w:themeColor="text1"/>
      <w:sz w:val="20"/>
      <w:lang w:val="en-GB"/>
    </w:rPr>
  </w:style>
  <w:style w:type="character" w:styleId="QuestionTextChar" w:customStyle="1">
    <w:name w:val="QuestionText Char"/>
    <w:basedOn w:val="DefaultParagraphFont"/>
    <w:link w:val="QuestionText"/>
    <w:rsid w:val="00E67FC6"/>
    <w:rPr>
      <w:rFonts w:eastAsia="Calibri" w:cstheme="minorHAnsi"/>
      <w:b/>
      <w:color w:val="000000" w:themeColor="text1"/>
      <w:lang w:val="en-GB"/>
    </w:rPr>
  </w:style>
  <w:style w:type="paragraph" w:styleId="RoutingText" w:customStyle="1">
    <w:name w:val="RoutingText"/>
    <w:basedOn w:val="Normal"/>
    <w:link w:val="RoutingTextChar"/>
    <w:qFormat/>
    <w:rsid w:val="00E67FC6"/>
    <w:pPr>
      <w:tabs>
        <w:tab w:val="center" w:pos="4513"/>
        <w:tab w:val="right" w:pos="9026"/>
      </w:tabs>
      <w:spacing w:after="0" w:line="240" w:lineRule="auto"/>
    </w:pPr>
    <w:rPr>
      <w:rFonts w:asciiTheme="majorHAnsi" w:hAnsiTheme="majorHAnsi" w:cstheme="minorHAnsi"/>
      <w:caps/>
      <w:color w:val="E7E6E6" w:themeColor="background2"/>
      <w:lang w:val="en-GB"/>
    </w:rPr>
  </w:style>
  <w:style w:type="character" w:styleId="ResponseTextChar" w:customStyle="1">
    <w:name w:val="ResponseText Char"/>
    <w:basedOn w:val="DefaultParagraphFont"/>
    <w:link w:val="ResponseText"/>
    <w:rsid w:val="00E67FC6"/>
    <w:rPr>
      <w:rFonts w:cstheme="minorHAnsi"/>
      <w:color w:val="000000" w:themeColor="text1"/>
      <w:sz w:val="20"/>
      <w:lang w:val="en-GB"/>
    </w:rPr>
  </w:style>
  <w:style w:type="character" w:styleId="RoutingTextChar" w:customStyle="1">
    <w:name w:val="RoutingText Char"/>
    <w:basedOn w:val="DefaultParagraphFont"/>
    <w:link w:val="RoutingText"/>
    <w:rsid w:val="00E67FC6"/>
    <w:rPr>
      <w:rFonts w:asciiTheme="majorHAnsi" w:hAnsiTheme="majorHAnsi" w:cstheme="minorHAnsi"/>
      <w:caps/>
      <w:color w:val="E7E6E6" w:themeColor="background2"/>
      <w:lang w:val="en-GB"/>
    </w:rPr>
  </w:style>
  <w:style w:type="paragraph" w:styleId="Header">
    <w:name w:val="header"/>
    <w:basedOn w:val="Normal"/>
    <w:link w:val="HeaderChar"/>
    <w:uiPriority w:val="99"/>
    <w:semiHidden/>
    <w:unhideWhenUsed/>
    <w:rsid w:val="004B69CA"/>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39008E"/>
  </w:style>
  <w:style w:type="paragraph" w:styleId="Footer">
    <w:name w:val="footer"/>
    <w:basedOn w:val="Normal"/>
    <w:link w:val="FooterChar"/>
    <w:uiPriority w:val="99"/>
    <w:semiHidden/>
    <w:unhideWhenUsed/>
    <w:rsid w:val="004B69CA"/>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390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jo@samaritans.org"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hyperlink" Target="mailto:j.bookbinder@samaritans.org" TargetMode="External" Id="rId17" /><Relationship Type="http://schemas.openxmlformats.org/officeDocument/2006/relationships/customXml" Target="../customXml/item2.xml" Id="rId2" /><Relationship Type="http://schemas.openxmlformats.org/officeDocument/2006/relationships/hyperlink" Target="mailto:n.gnanathas@samaritans.org" TargetMode="External" Id="rId16" /><Relationship Type="http://schemas.openxmlformats.org/officeDocument/2006/relationships/hyperlink" Target="https://www.samaritans.org/about-samaritans/media-guidelines/guidance-reporting-rail-suicides/"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theme" Target="theme/theme1.xml" Id="rId23" /><Relationship Type="http://schemas.openxmlformats.org/officeDocument/2006/relationships/hyperlink" Target="http://www.samaritans.org/"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samaritans.org" TargetMode="External" Id="rId14" /><Relationship Type="http://schemas.microsoft.com/office/2011/relationships/people" Target="people.xml" Id="rId22" /><Relationship Type="http://schemas.openxmlformats.org/officeDocument/2006/relationships/hyperlink" Target="https://www.samaritans.org/rprs-rural" TargetMode="External" Id="Ra5936adb7b3146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0FBCEABC8DC4DA96350F45C95A68A" ma:contentTypeVersion="13" ma:contentTypeDescription="Create a new document." ma:contentTypeScope="" ma:versionID="7bd0c383cfedc780c3447cfd42c51630">
  <xsd:schema xmlns:xsd="http://www.w3.org/2001/XMLSchema" xmlns:xs="http://www.w3.org/2001/XMLSchema" xmlns:p="http://schemas.microsoft.com/office/2006/metadata/properties" xmlns:ns2="d55b3500-4f02-4a5e-a380-d0861ccc533f" xmlns:ns3="ea8bcd00-52bd-4f83-b20a-30bf08d7a9ce" targetNamespace="http://schemas.microsoft.com/office/2006/metadata/properties" ma:root="true" ma:fieldsID="167036499c4140a6dd9942a5418c3bf7" ns2:_="" ns3:_="">
    <xsd:import namespace="d55b3500-4f02-4a5e-a380-d0861ccc533f"/>
    <xsd:import namespace="ea8bcd00-52bd-4f83-b20a-30bf08d7a9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b3500-4f02-4a5e-a380-d0861ccc5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8bcd00-52bd-4f83-b20a-30bf08d7a9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AD54B-9098-4E32-9CA1-C229BA416964}">
  <ds:schemaRefs>
    <ds:schemaRef ds:uri="http://schemas.microsoft.com/sharepoint/v3/contenttype/forms"/>
  </ds:schemaRefs>
</ds:datastoreItem>
</file>

<file path=customXml/itemProps2.xml><?xml version="1.0" encoding="utf-8"?>
<ds:datastoreItem xmlns:ds="http://schemas.openxmlformats.org/officeDocument/2006/customXml" ds:itemID="{FBCCAAE6-F25E-482E-AC8C-D4B7A603F7FE}"/>
</file>

<file path=customXml/itemProps3.xml><?xml version="1.0" encoding="utf-8"?>
<ds:datastoreItem xmlns:ds="http://schemas.openxmlformats.org/officeDocument/2006/customXml" ds:itemID="{28B1D9E5-CD1D-479C-83DD-B955E91C7FB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Nithiya Gnanathas</dc:creator>
  <keywords/>
  <dc:description/>
  <lastModifiedBy>Joe Bookbinder</lastModifiedBy>
  <revision>9</revision>
  <dcterms:created xsi:type="dcterms:W3CDTF">2022-02-13T13:15:00.0000000Z</dcterms:created>
  <dcterms:modified xsi:type="dcterms:W3CDTF">2022-02-18T11:09:38.4105425Z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0x010100D330FBCEABC8DC4DA96350F45C95A68A</vt:lpwstr>
  </property>
</Properties>
</file>